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0134" w14:textId="77777777" w:rsidR="008A442F" w:rsidRPr="008A442F" w:rsidRDefault="008A442F" w:rsidP="008A442F">
      <w:pPr>
        <w:spacing w:before="543"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sz w:val="40"/>
          <w:szCs w:val="40"/>
          <w14:ligatures w14:val="none"/>
        </w:rPr>
        <w:t>Saved By Grace </w:t>
      </w:r>
    </w:p>
    <w:p w14:paraId="0D540A20"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sz w:val="40"/>
          <w:szCs w:val="40"/>
          <w14:ligatures w14:val="none"/>
        </w:rPr>
        <w:t>Lutheran Church</w:t>
      </w:r>
    </w:p>
    <w:p w14:paraId="6C15261E"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sz w:val="40"/>
          <w:szCs w:val="40"/>
          <w14:ligatures w14:val="none"/>
        </w:rPr>
        <w:t>Epiphany (Observed)</w:t>
      </w:r>
    </w:p>
    <w:p w14:paraId="02644B75"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i/>
          <w:iCs/>
          <w:color w:val="000000" w:themeColor="text1"/>
          <w:kern w:val="0"/>
          <w:sz w:val="40"/>
          <w:szCs w:val="40"/>
          <w14:ligatures w14:val="none"/>
        </w:rPr>
        <w:t>Theme: Light Shines in the Darkness</w:t>
      </w:r>
    </w:p>
    <w:p w14:paraId="5CAF7309"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sz w:val="40"/>
          <w:szCs w:val="40"/>
          <w14:ligatures w14:val="none"/>
        </w:rPr>
        <w:t>January 4, 2026</w:t>
      </w:r>
    </w:p>
    <w:p w14:paraId="51DD0E91" w14:textId="77777777" w:rsidR="008A442F" w:rsidRPr="008A442F" w:rsidRDefault="008A442F" w:rsidP="008A442F">
      <w:pPr>
        <w:spacing w:after="240" w:line="240" w:lineRule="auto"/>
        <w:rPr>
          <w:rFonts w:ascii="Times New Roman" w:eastAsia="Times New Roman" w:hAnsi="Times New Roman" w:cs="Times New Roman"/>
          <w:color w:val="000000" w:themeColor="text1"/>
          <w:kern w:val="0"/>
          <w14:ligatures w14:val="none"/>
        </w:rPr>
      </w:pPr>
      <w:r w:rsidRPr="008A442F">
        <w:rPr>
          <w:rFonts w:ascii="Times New Roman" w:eastAsia="Times New Roman" w:hAnsi="Times New Roman" w:cs="Times New Roman"/>
          <w:color w:val="000000" w:themeColor="text1"/>
          <w:kern w:val="0"/>
          <w14:ligatures w14:val="none"/>
        </w:rPr>
        <w:br/>
      </w:r>
    </w:p>
    <w:p w14:paraId="2884A98B" w14:textId="6D444255"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902DC1">
        <w:rPr>
          <w:rFonts w:ascii="Quattrocento Sans" w:eastAsia="Times New Roman" w:hAnsi="Quattrocento Sans" w:cs="Times New Roman"/>
          <w:b/>
          <w:bCs/>
          <w:noProof/>
          <w:color w:val="000000" w:themeColor="text1"/>
          <w:kern w:val="0"/>
          <w:bdr w:val="none" w:sz="0" w:space="0" w:color="auto" w:frame="1"/>
          <w14:ligatures w14:val="none"/>
        </w:rPr>
        <w:drawing>
          <wp:inline distT="0" distB="0" distL="0" distR="0" wp14:anchorId="7749025F" wp14:editId="731A2488">
            <wp:extent cx="2278967" cy="2425930"/>
            <wp:effectExtent l="0" t="0" r="0" b="0"/>
            <wp:docPr id="878183833" name="Picture 1" descr="A white cross with a star and a diamond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83833" name="Picture 1" descr="A white cross with a star and a diamond shaped objec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7528" cy="2466978"/>
                    </a:xfrm>
                    <a:prstGeom prst="rect">
                      <a:avLst/>
                    </a:prstGeom>
                    <a:noFill/>
                    <a:ln>
                      <a:noFill/>
                    </a:ln>
                  </pic:spPr>
                </pic:pic>
              </a:graphicData>
            </a:graphic>
          </wp:inline>
        </w:drawing>
      </w:r>
    </w:p>
    <w:p w14:paraId="0468FD4F" w14:textId="7886CE5E" w:rsidR="008A442F" w:rsidRPr="008A442F" w:rsidRDefault="008A442F" w:rsidP="008A442F">
      <w:pPr>
        <w:spacing w:after="240" w:line="240" w:lineRule="auto"/>
        <w:rPr>
          <w:rFonts w:ascii="Times New Roman" w:eastAsia="Times New Roman" w:hAnsi="Times New Roman" w:cs="Times New Roman"/>
          <w:color w:val="000000" w:themeColor="text1"/>
          <w:kern w:val="0"/>
          <w14:ligatures w14:val="none"/>
        </w:rPr>
      </w:pPr>
    </w:p>
    <w:p w14:paraId="4ACA81EF"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ab/>
        <w:t xml:space="preserve"> </w:t>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p>
    <w:p w14:paraId="3193B0AB" w14:textId="66A7DF3C" w:rsidR="008A442F" w:rsidRPr="008A442F" w:rsidRDefault="008A442F" w:rsidP="008A442F">
      <w:pPr>
        <w:spacing w:after="0" w:line="240" w:lineRule="auto"/>
        <w:ind w:left="170" w:right="107"/>
        <w:jc w:val="center"/>
        <w:rPr>
          <w:rFonts w:ascii="Times New Roman" w:eastAsia="Times New Roman" w:hAnsi="Times New Roman" w:cs="Times New Roman"/>
          <w:color w:val="000000" w:themeColor="text1"/>
          <w:kern w:val="0"/>
          <w:sz w:val="20"/>
          <w:szCs w:val="20"/>
          <w14:ligatures w14:val="none"/>
        </w:rPr>
      </w:pPr>
      <w:r w:rsidRPr="008A442F">
        <w:rPr>
          <w:rFonts w:ascii="Quattrocento Sans" w:eastAsia="Times New Roman" w:hAnsi="Quattrocento Sans" w:cs="Times New Roman"/>
          <w:color w:val="000000" w:themeColor="text1"/>
          <w:kern w:val="0"/>
          <w:sz w:val="20"/>
          <w:szCs w:val="20"/>
          <w14:ligatures w14:val="none"/>
        </w:rPr>
        <w:t xml:space="preserve">We are a Biblical church giving God’s Word first place in our faith and life. We are a Lutheran church that proclaims forgiveness for all through Jesus Christ. We are </w:t>
      </w:r>
      <w:proofErr w:type="gramStart"/>
      <w:r w:rsidRPr="008A442F">
        <w:rPr>
          <w:rFonts w:ascii="Quattrocento Sans" w:eastAsia="Times New Roman" w:hAnsi="Quattrocento Sans" w:cs="Times New Roman"/>
          <w:color w:val="000000" w:themeColor="text1"/>
          <w:kern w:val="0"/>
          <w:sz w:val="20"/>
          <w:szCs w:val="20"/>
          <w14:ligatures w14:val="none"/>
        </w:rPr>
        <w:t>a  Christian</w:t>
      </w:r>
      <w:proofErr w:type="gramEnd"/>
      <w:r w:rsidRPr="008A442F">
        <w:rPr>
          <w:rFonts w:ascii="Quattrocento Sans" w:eastAsia="Times New Roman" w:hAnsi="Quattrocento Sans" w:cs="Times New Roman"/>
          <w:color w:val="000000" w:themeColor="text1"/>
          <w:kern w:val="0"/>
          <w:sz w:val="20"/>
          <w:szCs w:val="20"/>
          <w14:ligatures w14:val="none"/>
        </w:rPr>
        <w:t xml:space="preserve"> church that gathers to praise God, to be strengthened by His Word, and to reach </w:t>
      </w:r>
      <w:proofErr w:type="gramStart"/>
      <w:r w:rsidRPr="008A442F">
        <w:rPr>
          <w:rFonts w:ascii="Quattrocento Sans" w:eastAsia="Times New Roman" w:hAnsi="Quattrocento Sans" w:cs="Times New Roman"/>
          <w:color w:val="000000" w:themeColor="text1"/>
          <w:kern w:val="0"/>
          <w:sz w:val="20"/>
          <w:szCs w:val="20"/>
          <w14:ligatures w14:val="none"/>
        </w:rPr>
        <w:t>out  to</w:t>
      </w:r>
      <w:proofErr w:type="gramEnd"/>
      <w:r w:rsidRPr="008A442F">
        <w:rPr>
          <w:rFonts w:ascii="Quattrocento Sans" w:eastAsia="Times New Roman" w:hAnsi="Quattrocento Sans" w:cs="Times New Roman"/>
          <w:color w:val="000000" w:themeColor="text1"/>
          <w:kern w:val="0"/>
          <w:sz w:val="20"/>
          <w:szCs w:val="20"/>
          <w14:ligatures w14:val="none"/>
        </w:rPr>
        <w:t xml:space="preserve"> those around us in Christian love. </w:t>
      </w:r>
    </w:p>
    <w:p w14:paraId="09ED5B6D" w14:textId="77777777" w:rsidR="008A442F" w:rsidRPr="008A442F" w:rsidRDefault="008A442F" w:rsidP="008A442F">
      <w:pPr>
        <w:spacing w:before="276" w:after="0" w:line="240" w:lineRule="auto"/>
        <w:jc w:val="center"/>
        <w:rPr>
          <w:rFonts w:ascii="Times New Roman" w:eastAsia="Times New Roman" w:hAnsi="Times New Roman" w:cs="Times New Roman"/>
          <w:color w:val="000000" w:themeColor="text1"/>
          <w:kern w:val="0"/>
          <w:sz w:val="20"/>
          <w:szCs w:val="20"/>
          <w14:ligatures w14:val="none"/>
        </w:rPr>
      </w:pPr>
      <w:r w:rsidRPr="008A442F">
        <w:rPr>
          <w:rFonts w:ascii="Quattrocento Sans" w:eastAsia="Times New Roman" w:hAnsi="Quattrocento Sans" w:cs="Times New Roman"/>
          <w:color w:val="000000" w:themeColor="text1"/>
          <w:kern w:val="0"/>
          <w:sz w:val="20"/>
          <w:szCs w:val="20"/>
          <w14:ligatures w14:val="none"/>
        </w:rPr>
        <w:t>(Member Congregation of the Evangelical Lutheran Synod)  </w:t>
      </w:r>
    </w:p>
    <w:p w14:paraId="71D92D20"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A442F">
        <w:rPr>
          <w:rFonts w:ascii="Quattrocento Sans" w:eastAsia="Times New Roman" w:hAnsi="Quattrocento Sans" w:cs="Times New Roman"/>
          <w:color w:val="000000" w:themeColor="text1"/>
          <w:kern w:val="0"/>
          <w:sz w:val="20"/>
          <w:szCs w:val="20"/>
          <w14:ligatures w14:val="none"/>
        </w:rPr>
        <w:t>2010 NE Division Street Gresham, Oregon 97030  </w:t>
      </w:r>
    </w:p>
    <w:p w14:paraId="33A51E3C"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A442F">
        <w:rPr>
          <w:rFonts w:ascii="Quattrocento Sans" w:eastAsia="Times New Roman" w:hAnsi="Quattrocento Sans" w:cs="Times New Roman"/>
          <w:color w:val="000000" w:themeColor="text1"/>
          <w:kern w:val="0"/>
          <w:sz w:val="20"/>
          <w:szCs w:val="20"/>
          <w14:ligatures w14:val="none"/>
        </w:rPr>
        <w:t>Pastor Tim Bartels Church; Organist John Rakos</w:t>
      </w:r>
    </w:p>
    <w:p w14:paraId="6085B624"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sz w:val="20"/>
          <w:szCs w:val="20"/>
          <w14:ligatures w14:val="none"/>
        </w:rPr>
      </w:pPr>
      <w:r w:rsidRPr="008A442F">
        <w:rPr>
          <w:rFonts w:ascii="Quattrocento Sans" w:eastAsia="Times New Roman" w:hAnsi="Quattrocento Sans" w:cs="Times New Roman"/>
          <w:color w:val="000000" w:themeColor="text1"/>
          <w:kern w:val="0"/>
          <w:sz w:val="20"/>
          <w:szCs w:val="20"/>
          <w14:ligatures w14:val="none"/>
        </w:rPr>
        <w:t> Phone 503 665-7283 </w:t>
      </w:r>
    </w:p>
    <w:p w14:paraId="04A974D3" w14:textId="77777777" w:rsidR="008A442F" w:rsidRPr="008A442F" w:rsidRDefault="008A442F" w:rsidP="008A442F">
      <w:pPr>
        <w:spacing w:before="5" w:after="0" w:line="240" w:lineRule="auto"/>
        <w:jc w:val="center"/>
        <w:rPr>
          <w:rFonts w:ascii="Times New Roman" w:eastAsia="Times New Roman" w:hAnsi="Times New Roman" w:cs="Times New Roman"/>
          <w:color w:val="000000" w:themeColor="text1"/>
          <w:kern w:val="0"/>
          <w:sz w:val="20"/>
          <w:szCs w:val="20"/>
          <w14:ligatures w14:val="none"/>
        </w:rPr>
      </w:pPr>
      <w:hyperlink r:id="rId5" w:history="1">
        <w:r w:rsidRPr="008A442F">
          <w:rPr>
            <w:rFonts w:ascii="Quattrocento Sans" w:eastAsia="Times New Roman" w:hAnsi="Quattrocento Sans" w:cs="Times New Roman"/>
            <w:color w:val="000000" w:themeColor="text1"/>
            <w:kern w:val="0"/>
            <w:sz w:val="20"/>
            <w:szCs w:val="20"/>
            <w:u w:val="single"/>
            <w14:ligatures w14:val="none"/>
          </w:rPr>
          <w:t>www.savedbygracelutheranchurch.org</w:t>
        </w:r>
      </w:hyperlink>
    </w:p>
    <w:p w14:paraId="73F36BC9" w14:textId="77777777" w:rsidR="008A442F" w:rsidRPr="008A442F" w:rsidRDefault="008A442F" w:rsidP="008A442F">
      <w:pPr>
        <w:spacing w:before="38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lastRenderedPageBreak/>
        <w:t>Rite II, p. 60</w:t>
      </w:r>
    </w:p>
    <w:p w14:paraId="5C7AF381"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 The Entrance Hymn: </w:t>
      </w:r>
      <w:r w:rsidRPr="008A442F">
        <w:rPr>
          <w:rFonts w:ascii="Quattrocento Sans" w:eastAsia="Times New Roman" w:hAnsi="Quattrocento Sans" w:cs="Times New Roman"/>
          <w:color w:val="000000" w:themeColor="text1"/>
          <w:kern w:val="0"/>
          <w14:ligatures w14:val="none"/>
        </w:rPr>
        <w:t>#103, “Hail to the Lord’s Anointed” (Please stand at the last verse) </w:t>
      </w:r>
    </w:p>
    <w:p w14:paraId="73DC94DF"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2. The Invocation, p. 60 </w:t>
      </w:r>
    </w:p>
    <w:p w14:paraId="70481643" w14:textId="77777777" w:rsidR="008A442F" w:rsidRPr="008A442F" w:rsidRDefault="008A442F" w:rsidP="008A442F">
      <w:pPr>
        <w:spacing w:before="5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In the name of the Father and of the Son and of the Holy Spirit.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Amen. </w:t>
      </w:r>
    </w:p>
    <w:p w14:paraId="188AEDB8"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3. The Confession and Absolution, Form II, p. 61 </w:t>
      </w:r>
    </w:p>
    <w:p w14:paraId="24CE7C8B" w14:textId="39A81FB3" w:rsidR="008A442F" w:rsidRPr="008A442F" w:rsidRDefault="008A442F" w:rsidP="008A442F">
      <w:pPr>
        <w:spacing w:before="50" w:after="0" w:line="240" w:lineRule="auto"/>
        <w:ind w:right="386"/>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Almighty God, our Maker and Redeemer, we poor sinners confess to You that we are by nature sinful and unclean; and that we have sinned against You by thought, word, and deed. Therefore</w:t>
      </w:r>
      <w:r w:rsidRPr="00902DC1">
        <w:rPr>
          <w:rFonts w:ascii="Quattrocento Sans" w:eastAsia="Times New Roman" w:hAnsi="Quattrocento Sans" w:cs="Times New Roman"/>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we flee for refuge to Your infinite mercy seeking and imploring Your grace for the sake of our Lord Jesus Christ. </w:t>
      </w:r>
    </w:p>
    <w:p w14:paraId="208CAC07" w14:textId="77777777" w:rsidR="008A442F" w:rsidRPr="008A442F" w:rsidRDefault="008A442F" w:rsidP="008A442F">
      <w:pPr>
        <w:spacing w:before="345" w:after="0" w:line="240" w:lineRule="auto"/>
        <w:ind w:right="134"/>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O most merciful God, You have given Your only begotten Son to die for us: Have mercy upon us and for His sake grant us remission of all our sins; and by Your Holy Spirit increase in us true knowledge of You and of Your will; and true obedience to Your Word to the end that by Your grace we may come to everlasting life through Jesus Christ, our Lord. Amen. </w:t>
      </w:r>
    </w:p>
    <w:p w14:paraId="4FB03F9D" w14:textId="77777777" w:rsidR="008A442F" w:rsidRPr="008A442F" w:rsidRDefault="008A442F" w:rsidP="008A442F">
      <w:pPr>
        <w:spacing w:before="345" w:after="0" w:line="240" w:lineRule="auto"/>
        <w:ind w:right="202"/>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Almighty God, our heavenly Father, has had mercy upon us and has given His only begotten Son to die for us and for His sake forgives us all our sins. To all who believe on His name He gives power to become the children of God and has promised them His Holy Spirit. He who believes and is baptized shall be saved. </w:t>
      </w:r>
      <w:r w:rsidRPr="008A442F">
        <w:rPr>
          <w:rFonts w:ascii="Quattrocento Sans" w:eastAsia="Times New Roman" w:hAnsi="Quattrocento Sans" w:cs="Times New Roman"/>
          <w:b/>
          <w:bCs/>
          <w:color w:val="000000" w:themeColor="text1"/>
          <w:kern w:val="0"/>
          <w14:ligatures w14:val="none"/>
        </w:rPr>
        <w:t>Grant this unto us, O Lord! Amen. </w:t>
      </w:r>
    </w:p>
    <w:p w14:paraId="37855748" w14:textId="77777777" w:rsidR="008A442F" w:rsidRPr="008A442F" w:rsidRDefault="008A442F" w:rsidP="008A442F">
      <w:pPr>
        <w:spacing w:before="380" w:after="0" w:line="240" w:lineRule="auto"/>
        <w:ind w:left="4"/>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4, 5. Introit/Gloria Patri, p. 62 </w:t>
      </w:r>
    </w:p>
    <w:p w14:paraId="1172388E" w14:textId="77777777" w:rsidR="008A442F" w:rsidRPr="008A442F" w:rsidRDefault="008A442F" w:rsidP="008A442F">
      <w:pPr>
        <w:spacing w:before="50" w:after="0" w:line="240" w:lineRule="auto"/>
        <w:ind w:left="11" w:right="244" w:firstLine="9"/>
        <w:rPr>
          <w:rFonts w:ascii="Times New Roman" w:eastAsia="Times New Roman" w:hAnsi="Times New Roman" w:cs="Times New Roman"/>
          <w:color w:val="000000" w:themeColor="text1"/>
          <w:kern w:val="0"/>
          <w14:ligatures w14:val="none"/>
        </w:rPr>
      </w:pP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Behold, the Lord, the Ruler ‘</w:t>
      </w:r>
      <w:r w:rsidRPr="008A442F">
        <w:rPr>
          <w:rFonts w:ascii="Quattrocento Sans" w:eastAsia="Times New Roman" w:hAnsi="Quattrocento Sans" w:cs="Times New Roman"/>
          <w:color w:val="000000" w:themeColor="text1"/>
          <w:kern w:val="0"/>
          <w:u w:val="single"/>
          <w14:ligatures w14:val="none"/>
        </w:rPr>
        <w:t>has</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color w:val="000000" w:themeColor="text1"/>
          <w:kern w:val="0"/>
          <w:u w:val="single"/>
          <w14:ligatures w14:val="none"/>
        </w:rPr>
        <w:t xml:space="preserve">come </w:t>
      </w:r>
      <w:r w:rsidRPr="008A442F">
        <w:rPr>
          <w:rFonts w:ascii="Quattrocento Sans" w:eastAsia="Times New Roman" w:hAnsi="Quattrocento Sans" w:cs="Times New Roman"/>
          <w:color w:val="000000" w:themeColor="text1"/>
          <w:kern w:val="0"/>
          <w14:ligatures w14:val="none"/>
        </w:rPr>
        <w:t>/ and the kingdom and the power and the glory ‘are in His hand. </w:t>
      </w:r>
    </w:p>
    <w:p w14:paraId="65F0596E" w14:textId="77777777" w:rsidR="008A442F" w:rsidRPr="008A442F" w:rsidRDefault="008A442F" w:rsidP="008A442F">
      <w:pPr>
        <w:spacing w:before="8" w:after="0" w:line="240" w:lineRule="auto"/>
        <w:ind w:left="3" w:right="465" w:firstLine="7"/>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All kings shall fall ‘down before Him/ all nations ‘</w:t>
      </w:r>
      <w:r w:rsidRPr="008A442F">
        <w:rPr>
          <w:rFonts w:ascii="Quattrocento Sans" w:eastAsia="Times New Roman" w:hAnsi="Quattrocento Sans" w:cs="Times New Roman"/>
          <w:b/>
          <w:bCs/>
          <w:color w:val="000000" w:themeColor="text1"/>
          <w:kern w:val="0"/>
          <w:u w:val="single"/>
          <w14:ligatures w14:val="none"/>
        </w:rPr>
        <w:t>shall</w:t>
      </w:r>
      <w:r w:rsidRPr="008A442F">
        <w:rPr>
          <w:rFonts w:ascii="Quattrocento Sans" w:eastAsia="Times New Roman" w:hAnsi="Quattrocento Sans" w:cs="Times New Roman"/>
          <w:b/>
          <w:bCs/>
          <w:color w:val="000000" w:themeColor="text1"/>
          <w:kern w:val="0"/>
          <w14:ligatures w14:val="none"/>
        </w:rPr>
        <w:t xml:space="preserve"> serve Him. </w:t>
      </w:r>
    </w:p>
    <w:p w14:paraId="50A3B37E" w14:textId="77777777" w:rsidR="008A442F" w:rsidRPr="008A442F" w:rsidRDefault="008A442F" w:rsidP="008A442F">
      <w:pPr>
        <w:spacing w:before="8" w:after="0" w:line="240" w:lineRule="auto"/>
        <w:ind w:left="3" w:right="465" w:firstLine="7"/>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lastRenderedPageBreak/>
        <w:t>Give the King Your judgments ‘</w:t>
      </w:r>
      <w:r w:rsidRPr="008A442F">
        <w:rPr>
          <w:rFonts w:ascii="Quattrocento Sans" w:eastAsia="Times New Roman" w:hAnsi="Quattrocento Sans" w:cs="Times New Roman"/>
          <w:color w:val="000000" w:themeColor="text1"/>
          <w:kern w:val="0"/>
          <w:u w:val="single"/>
          <w14:ligatures w14:val="none"/>
        </w:rPr>
        <w:t>O God</w:t>
      </w:r>
      <w:r w:rsidRPr="008A442F">
        <w:rPr>
          <w:rFonts w:ascii="Quattrocento Sans" w:eastAsia="Times New Roman" w:hAnsi="Quattrocento Sans" w:cs="Times New Roman"/>
          <w:color w:val="000000" w:themeColor="text1"/>
          <w:kern w:val="0"/>
          <w14:ligatures w14:val="none"/>
        </w:rPr>
        <w:t>/and Your righteousness ‘to the King's Son. </w:t>
      </w:r>
    </w:p>
    <w:p w14:paraId="3329BD25" w14:textId="77777777" w:rsidR="008A442F" w:rsidRPr="008A442F" w:rsidRDefault="008A442F" w:rsidP="008A442F">
      <w:pPr>
        <w:spacing w:before="8" w:after="0" w:line="240" w:lineRule="auto"/>
        <w:ind w:left="3" w:right="465"/>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Glory be to the Father, ‘and to the </w:t>
      </w:r>
      <w:proofErr w:type="gramStart"/>
      <w:r w:rsidRPr="008A442F">
        <w:rPr>
          <w:rFonts w:ascii="Quattrocento Sans" w:eastAsia="Times New Roman" w:hAnsi="Quattrocento Sans" w:cs="Times New Roman"/>
          <w:b/>
          <w:bCs/>
          <w:color w:val="000000" w:themeColor="text1"/>
          <w:kern w:val="0"/>
          <w14:ligatures w14:val="none"/>
        </w:rPr>
        <w:t>Son,/</w:t>
      </w:r>
      <w:proofErr w:type="gramEnd"/>
      <w:r w:rsidRPr="008A442F">
        <w:rPr>
          <w:rFonts w:ascii="Quattrocento Sans" w:eastAsia="Times New Roman" w:hAnsi="Quattrocento Sans" w:cs="Times New Roman"/>
          <w:b/>
          <w:bCs/>
          <w:color w:val="000000" w:themeColor="text1"/>
          <w:kern w:val="0"/>
          <w14:ligatures w14:val="none"/>
        </w:rPr>
        <w:t xml:space="preserve"> and to ‘the Holy Ghost; as it was in the be-’ginning, is </w:t>
      </w:r>
      <w:proofErr w:type="gramStart"/>
      <w:r w:rsidRPr="008A442F">
        <w:rPr>
          <w:rFonts w:ascii="Quattrocento Sans" w:eastAsia="Times New Roman" w:hAnsi="Quattrocento Sans" w:cs="Times New Roman"/>
          <w:b/>
          <w:bCs/>
          <w:color w:val="000000" w:themeColor="text1"/>
          <w:kern w:val="0"/>
          <w14:ligatures w14:val="none"/>
        </w:rPr>
        <w:t>now,/</w:t>
      </w:r>
      <w:proofErr w:type="gramEnd"/>
      <w:r w:rsidRPr="008A442F">
        <w:rPr>
          <w:rFonts w:ascii="Quattrocento Sans" w:eastAsia="Times New Roman" w:hAnsi="Quattrocento Sans" w:cs="Times New Roman"/>
          <w:b/>
          <w:bCs/>
          <w:color w:val="000000" w:themeColor="text1"/>
          <w:kern w:val="0"/>
          <w14:ligatures w14:val="none"/>
        </w:rPr>
        <w:t xml:space="preserve"> and ever shall </w:t>
      </w:r>
      <w:proofErr w:type="gramStart"/>
      <w:r w:rsidRPr="008A442F">
        <w:rPr>
          <w:rFonts w:ascii="Quattrocento Sans" w:eastAsia="Times New Roman" w:hAnsi="Quattrocento Sans" w:cs="Times New Roman"/>
          <w:b/>
          <w:bCs/>
          <w:color w:val="000000" w:themeColor="text1"/>
          <w:kern w:val="0"/>
          <w14:ligatures w14:val="none"/>
        </w:rPr>
        <w:t>be:</w:t>
      </w:r>
      <w:proofErr w:type="gramEnd"/>
      <w:r w:rsidRPr="008A442F">
        <w:rPr>
          <w:rFonts w:ascii="Quattrocento Sans" w:eastAsia="Times New Roman" w:hAnsi="Quattrocento Sans" w:cs="Times New Roman"/>
          <w:b/>
          <w:bCs/>
          <w:color w:val="000000" w:themeColor="text1"/>
          <w:kern w:val="0"/>
          <w14:ligatures w14:val="none"/>
        </w:rPr>
        <w:t xml:space="preserve"> forever- ‘more. </w:t>
      </w:r>
      <w:r w:rsidRPr="008A442F">
        <w:rPr>
          <w:rFonts w:ascii="Quattrocento Sans" w:eastAsia="Times New Roman" w:hAnsi="Quattrocento Sans" w:cs="Times New Roman"/>
          <w:b/>
          <w:bCs/>
          <w:i/>
          <w:iCs/>
          <w:color w:val="000000" w:themeColor="text1"/>
          <w:kern w:val="0"/>
          <w:u w:val="single"/>
          <w14:ligatures w14:val="none"/>
        </w:rPr>
        <w:t>A</w:t>
      </w:r>
      <w:r w:rsidRPr="008A442F">
        <w:rPr>
          <w:rFonts w:ascii="Quattrocento Sans" w:eastAsia="Times New Roman" w:hAnsi="Quattrocento Sans" w:cs="Times New Roman"/>
          <w:b/>
          <w:bCs/>
          <w:color w:val="000000" w:themeColor="text1"/>
          <w:kern w:val="0"/>
          <w14:ligatures w14:val="none"/>
        </w:rPr>
        <w:t>men. </w:t>
      </w:r>
    </w:p>
    <w:p w14:paraId="6349FC25" w14:textId="77777777" w:rsidR="008A442F" w:rsidRPr="008A442F" w:rsidRDefault="008A442F" w:rsidP="008A442F">
      <w:pPr>
        <w:spacing w:before="338" w:after="0" w:line="240" w:lineRule="auto"/>
        <w:ind w:left="10"/>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6. The Kyrie (I), p.63 </w:t>
      </w:r>
    </w:p>
    <w:p w14:paraId="285B1120" w14:textId="77777777" w:rsidR="008A442F" w:rsidRPr="008A442F" w:rsidRDefault="008A442F" w:rsidP="008A442F">
      <w:pPr>
        <w:spacing w:before="50" w:after="0" w:line="240" w:lineRule="auto"/>
        <w:ind w:right="761"/>
        <w:rPr>
          <w:rFonts w:ascii="Times New Roman" w:eastAsia="Times New Roman" w:hAnsi="Times New Roman" w:cs="Times New Roman"/>
          <w:color w:val="000000" w:themeColor="text1"/>
          <w:kern w:val="0"/>
          <w14:ligatures w14:val="none"/>
        </w:rPr>
      </w:pP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Lord, have mercy upon us. Christ, have mercy upon us. Lord, have mercy upon us.</w:t>
      </w:r>
    </w:p>
    <w:p w14:paraId="2EE53E69" w14:textId="77777777" w:rsidR="008A442F" w:rsidRPr="00902DC1" w:rsidRDefault="008A442F" w:rsidP="008A442F">
      <w:pPr>
        <w:spacing w:after="0" w:line="240" w:lineRule="auto"/>
        <w:rPr>
          <w:rFonts w:ascii="Quattrocento Sans" w:eastAsia="Times New Roman" w:hAnsi="Quattrocento Sans"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br/>
        <w:t xml:space="preserve">7. Gloria in Excelsis, p. 64, </w:t>
      </w:r>
      <w:r w:rsidRPr="008A442F">
        <w:rPr>
          <w:rFonts w:ascii="Quattrocento Sans" w:eastAsia="Times New Roman" w:hAnsi="Quattrocento Sans" w:cs="Times New Roman"/>
          <w:color w:val="000000" w:themeColor="text1"/>
          <w:kern w:val="0"/>
          <w14:ligatures w14:val="none"/>
        </w:rPr>
        <w:t>Hymn version, #35:1</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902DC1">
        <w:rPr>
          <w:rFonts w:ascii="Quattrocento Sans" w:eastAsia="Times New Roman" w:hAnsi="Quattrocento Sans" w:cs="Times New Roman"/>
          <w:color w:val="000000" w:themeColor="text1"/>
          <w:kern w:val="0"/>
          <w14:ligatures w14:val="none"/>
        </w:rPr>
        <w:t xml:space="preserve">            </w:t>
      </w:r>
    </w:p>
    <w:p w14:paraId="00911C9C" w14:textId="77777777" w:rsidR="008A442F" w:rsidRPr="00902DC1" w:rsidRDefault="008A442F" w:rsidP="008A442F">
      <w:pPr>
        <w:spacing w:after="0" w:line="240" w:lineRule="auto"/>
        <w:rPr>
          <w:rFonts w:ascii="Quattrocento Sans" w:eastAsia="Times New Roman" w:hAnsi="Quattrocento Sans" w:cs="Times New Roman"/>
          <w:color w:val="000000" w:themeColor="text1"/>
          <w:kern w:val="0"/>
          <w14:ligatures w14:val="none"/>
        </w:rPr>
      </w:pPr>
    </w:p>
    <w:p w14:paraId="48ACD1DD" w14:textId="271489C9" w:rsidR="008A442F" w:rsidRPr="008A442F" w:rsidRDefault="008A442F" w:rsidP="008A442F">
      <w:pPr>
        <w:spacing w:after="0" w:line="240" w:lineRule="auto"/>
        <w:jc w:val="center"/>
        <w:rPr>
          <w:rFonts w:ascii="Quattrocento Sans" w:eastAsia="Times New Roman" w:hAnsi="Quattrocento Sans" w:cs="Times New Roman"/>
          <w:color w:val="000000" w:themeColor="text1"/>
          <w:kern w:val="0"/>
          <w14:ligatures w14:val="none"/>
        </w:rPr>
      </w:pPr>
      <w:r w:rsidRPr="008A442F">
        <w:rPr>
          <w:rFonts w:ascii="Segoe UI Symbol" w:eastAsia="Times New Roman" w:hAnsi="Segoe UI Symbol" w:cs="Segoe UI Symbol"/>
          <w:b/>
          <w:bCs/>
          <w:color w:val="000000" w:themeColor="text1"/>
          <w:kern w:val="0"/>
          <w14:ligatures w14:val="none"/>
        </w:rPr>
        <w:t>♪</w:t>
      </w:r>
      <w:r w:rsidRPr="008A442F">
        <w:rPr>
          <w:rFonts w:ascii="Quattrocento Sans" w:eastAsia="Times New Roman" w:hAnsi="Quattrocento Sans" w:cs="Times New Roman"/>
          <w:b/>
          <w:bCs/>
          <w:color w:val="000000" w:themeColor="text1"/>
          <w:kern w:val="0"/>
          <w14:ligatures w14:val="none"/>
        </w:rPr>
        <w:t xml:space="preserve"> </w:t>
      </w:r>
      <w:r w:rsidRPr="008A442F">
        <w:rPr>
          <w:rFonts w:ascii="Quattrocento Sans" w:eastAsia="Times New Roman" w:hAnsi="Quattrocento Sans" w:cs="Times New Roman"/>
          <w:color w:val="000000" w:themeColor="text1"/>
          <w:kern w:val="0"/>
          <w14:ligatures w14:val="none"/>
        </w:rPr>
        <w:t>All glory be to God on high,</w:t>
      </w:r>
    </w:p>
    <w:p w14:paraId="28FBF1F0"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Who hath our race befriended!</w:t>
      </w:r>
    </w:p>
    <w:p w14:paraId="647D582E" w14:textId="59F6A9A0"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To us no harm shall now come nigh,</w:t>
      </w:r>
    </w:p>
    <w:p w14:paraId="37ACCE4E"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The strife at last is ended.</w:t>
      </w:r>
    </w:p>
    <w:p w14:paraId="7B7347E5" w14:textId="77777777"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God </w:t>
      </w:r>
      <w:proofErr w:type="spellStart"/>
      <w:r w:rsidRPr="008A442F">
        <w:rPr>
          <w:rFonts w:ascii="Quattrocento Sans" w:eastAsia="Times New Roman" w:hAnsi="Quattrocento Sans" w:cs="Times New Roman"/>
          <w:color w:val="000000" w:themeColor="text1"/>
          <w:kern w:val="0"/>
          <w14:ligatures w14:val="none"/>
        </w:rPr>
        <w:t>showeth</w:t>
      </w:r>
      <w:proofErr w:type="spellEnd"/>
      <w:r w:rsidRPr="008A442F">
        <w:rPr>
          <w:rFonts w:ascii="Quattrocento Sans" w:eastAsia="Times New Roman" w:hAnsi="Quattrocento Sans" w:cs="Times New Roman"/>
          <w:color w:val="000000" w:themeColor="text1"/>
          <w:kern w:val="0"/>
          <w14:ligatures w14:val="none"/>
        </w:rPr>
        <w:t xml:space="preserve"> His good will to men,</w:t>
      </w:r>
    </w:p>
    <w:p w14:paraId="109A19ED" w14:textId="66D65582" w:rsidR="008A442F" w:rsidRPr="008A442F" w:rsidRDefault="008A442F" w:rsidP="008A442F">
      <w:pPr>
        <w:spacing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And peace shall reign on earth again:</w:t>
      </w:r>
    </w:p>
    <w:p w14:paraId="02E144A3" w14:textId="479B5C21"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O thank Him for His goodness!</w:t>
      </w:r>
    </w:p>
    <w:p w14:paraId="1712C2C9"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p>
    <w:p w14:paraId="45C75AE2" w14:textId="77777777" w:rsidR="008A442F" w:rsidRPr="008A442F" w:rsidRDefault="008A442F" w:rsidP="008A442F">
      <w:pPr>
        <w:spacing w:before="5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8. The Salutation, p. 66 </w:t>
      </w:r>
    </w:p>
    <w:p w14:paraId="08CC42E6" w14:textId="5F3C4337" w:rsidR="008A442F" w:rsidRPr="008A442F" w:rsidRDefault="008A442F" w:rsidP="008A442F">
      <w:pPr>
        <w:spacing w:before="5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The Lord be with you.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And with your spirit. </w:t>
      </w:r>
    </w:p>
    <w:p w14:paraId="1F2F1573"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9. Collect, p. 66 </w:t>
      </w:r>
    </w:p>
    <w:p w14:paraId="6C56907A" w14:textId="77777777" w:rsidR="008A442F" w:rsidRPr="008A442F" w:rsidRDefault="008A442F" w:rsidP="008A442F">
      <w:pPr>
        <w:spacing w:before="50" w:after="0" w:line="240" w:lineRule="auto"/>
        <w:ind w:right="202"/>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O God, by the leading of a star You manifested Your only-begotten Son to the Gentiles: Mercifully grant that we, who know You now by faith, may after this life enjoy the fullness of Your glorious Godhead: through Your beloved Son, Jesus Christ, our Lord, who lives and reigns with You and the Holy Spirit, one true God, now and forever.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Amen. </w:t>
      </w:r>
    </w:p>
    <w:p w14:paraId="4FF17EE6" w14:textId="500A33FB"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10. The Old Testament Lesson: </w:t>
      </w:r>
      <w:r w:rsidRPr="008A442F">
        <w:rPr>
          <w:rFonts w:ascii="Quattrocento Sans" w:eastAsia="Times New Roman" w:hAnsi="Quattrocento Sans" w:cs="Times New Roman"/>
          <w:color w:val="000000" w:themeColor="text1"/>
          <w:kern w:val="0"/>
          <w14:ligatures w14:val="none"/>
        </w:rPr>
        <w:t xml:space="preserve">Isaiah 60:1-6 </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902DC1">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color w:val="000000" w:themeColor="text1"/>
          <w:kern w:val="0"/>
          <w14:ligatures w14:val="none"/>
        </w:rPr>
        <w:t xml:space="preserve">Arise, shine; For your light has come! And the glory of the Lord is risen upon you. For behold, the darkness shall cover the earth, </w:t>
      </w:r>
      <w:proofErr w:type="gramStart"/>
      <w:r w:rsidRPr="008A442F">
        <w:rPr>
          <w:rFonts w:ascii="Quattrocento Sans" w:eastAsia="Times New Roman" w:hAnsi="Quattrocento Sans" w:cs="Times New Roman"/>
          <w:color w:val="000000" w:themeColor="text1"/>
          <w:kern w:val="0"/>
          <w14:ligatures w14:val="none"/>
        </w:rPr>
        <w:t>And</w:t>
      </w:r>
      <w:proofErr w:type="gramEnd"/>
      <w:r w:rsidRPr="008A442F">
        <w:rPr>
          <w:rFonts w:ascii="Quattrocento Sans" w:eastAsia="Times New Roman" w:hAnsi="Quattrocento Sans" w:cs="Times New Roman"/>
          <w:color w:val="000000" w:themeColor="text1"/>
          <w:kern w:val="0"/>
          <w14:ligatures w14:val="none"/>
        </w:rPr>
        <w:t xml:space="preserve"> deep darkness the people; But the Lord will arise over you, And His glory will be seen upon you. The Gentiles </w:t>
      </w:r>
      <w:r w:rsidRPr="008A442F">
        <w:rPr>
          <w:rFonts w:ascii="Quattrocento Sans" w:eastAsia="Times New Roman" w:hAnsi="Quattrocento Sans" w:cs="Times New Roman"/>
          <w:color w:val="000000" w:themeColor="text1"/>
          <w:kern w:val="0"/>
          <w14:ligatures w14:val="none"/>
        </w:rPr>
        <w:lastRenderedPageBreak/>
        <w:t>shall come to your light, And kings to the brightness of your rising. </w:t>
      </w:r>
    </w:p>
    <w:p w14:paraId="7E9E0AA7"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“Lift up your eyes all around, and see: They all </w:t>
      </w:r>
      <w:proofErr w:type="gramStart"/>
      <w:r w:rsidRPr="008A442F">
        <w:rPr>
          <w:rFonts w:ascii="Quattrocento Sans" w:eastAsia="Times New Roman" w:hAnsi="Quattrocento Sans" w:cs="Times New Roman"/>
          <w:color w:val="000000" w:themeColor="text1"/>
          <w:kern w:val="0"/>
          <w14:ligatures w14:val="none"/>
        </w:rPr>
        <w:t>gather together</w:t>
      </w:r>
      <w:proofErr w:type="gramEnd"/>
      <w:r w:rsidRPr="008A442F">
        <w:rPr>
          <w:rFonts w:ascii="Quattrocento Sans" w:eastAsia="Times New Roman" w:hAnsi="Quattrocento Sans" w:cs="Times New Roman"/>
          <w:color w:val="000000" w:themeColor="text1"/>
          <w:kern w:val="0"/>
          <w14:ligatures w14:val="none"/>
        </w:rPr>
        <w:t xml:space="preserve">, they come to you; Your sons shall come from afar, </w:t>
      </w:r>
      <w:proofErr w:type="gramStart"/>
      <w:r w:rsidRPr="008A442F">
        <w:rPr>
          <w:rFonts w:ascii="Quattrocento Sans" w:eastAsia="Times New Roman" w:hAnsi="Quattrocento Sans" w:cs="Times New Roman"/>
          <w:color w:val="000000" w:themeColor="text1"/>
          <w:kern w:val="0"/>
          <w14:ligatures w14:val="none"/>
        </w:rPr>
        <w:t>And</w:t>
      </w:r>
      <w:proofErr w:type="gramEnd"/>
      <w:r w:rsidRPr="008A442F">
        <w:rPr>
          <w:rFonts w:ascii="Quattrocento Sans" w:eastAsia="Times New Roman" w:hAnsi="Quattrocento Sans" w:cs="Times New Roman"/>
          <w:color w:val="000000" w:themeColor="text1"/>
          <w:kern w:val="0"/>
          <w14:ligatures w14:val="none"/>
        </w:rPr>
        <w:t xml:space="preserve"> your daughters shall be nursed at </w:t>
      </w:r>
      <w:r w:rsidRPr="008A442F">
        <w:rPr>
          <w:rFonts w:ascii="Quattrocento Sans" w:eastAsia="Times New Roman" w:hAnsi="Quattrocento Sans" w:cs="Times New Roman"/>
          <w:i/>
          <w:iCs/>
          <w:color w:val="000000" w:themeColor="text1"/>
          <w:kern w:val="0"/>
          <w14:ligatures w14:val="none"/>
        </w:rPr>
        <w:t>your</w:t>
      </w:r>
      <w:r w:rsidRPr="008A442F">
        <w:rPr>
          <w:rFonts w:ascii="Quattrocento Sans" w:eastAsia="Times New Roman" w:hAnsi="Quattrocento Sans" w:cs="Times New Roman"/>
          <w:color w:val="000000" w:themeColor="text1"/>
          <w:kern w:val="0"/>
          <w14:ligatures w14:val="none"/>
        </w:rPr>
        <w:t xml:space="preserve"> side. Then you shall see and become radiant, </w:t>
      </w:r>
      <w:proofErr w:type="gramStart"/>
      <w:r w:rsidRPr="008A442F">
        <w:rPr>
          <w:rFonts w:ascii="Quattrocento Sans" w:eastAsia="Times New Roman" w:hAnsi="Quattrocento Sans" w:cs="Times New Roman"/>
          <w:color w:val="000000" w:themeColor="text1"/>
          <w:kern w:val="0"/>
          <w14:ligatures w14:val="none"/>
        </w:rPr>
        <w:t>And</w:t>
      </w:r>
      <w:proofErr w:type="gramEnd"/>
      <w:r w:rsidRPr="008A442F">
        <w:rPr>
          <w:rFonts w:ascii="Quattrocento Sans" w:eastAsia="Times New Roman" w:hAnsi="Quattrocento Sans" w:cs="Times New Roman"/>
          <w:color w:val="000000" w:themeColor="text1"/>
          <w:kern w:val="0"/>
          <w14:ligatures w14:val="none"/>
        </w:rPr>
        <w:t xml:space="preserve"> your heart shall swell with joy; Because the abundance of the sea shall be turned to you, </w:t>
      </w:r>
      <w:proofErr w:type="gramStart"/>
      <w:r w:rsidRPr="008A442F">
        <w:rPr>
          <w:rFonts w:ascii="Quattrocento Sans" w:eastAsia="Times New Roman" w:hAnsi="Quattrocento Sans" w:cs="Times New Roman"/>
          <w:color w:val="000000" w:themeColor="text1"/>
          <w:kern w:val="0"/>
          <w14:ligatures w14:val="none"/>
        </w:rPr>
        <w:t>The</w:t>
      </w:r>
      <w:proofErr w:type="gramEnd"/>
      <w:r w:rsidRPr="008A442F">
        <w:rPr>
          <w:rFonts w:ascii="Quattrocento Sans" w:eastAsia="Times New Roman" w:hAnsi="Quattrocento Sans" w:cs="Times New Roman"/>
          <w:color w:val="000000" w:themeColor="text1"/>
          <w:kern w:val="0"/>
          <w14:ligatures w14:val="none"/>
        </w:rPr>
        <w:t xml:space="preserve"> wealth of the Gentiles shall come to you. The multitude of camels shall cover your </w:t>
      </w:r>
      <w:r w:rsidRPr="008A442F">
        <w:rPr>
          <w:rFonts w:ascii="Quattrocento Sans" w:eastAsia="Times New Roman" w:hAnsi="Quattrocento Sans" w:cs="Times New Roman"/>
          <w:i/>
          <w:iCs/>
          <w:color w:val="000000" w:themeColor="text1"/>
          <w:kern w:val="0"/>
          <w14:ligatures w14:val="none"/>
        </w:rPr>
        <w:t xml:space="preserve">land, </w:t>
      </w:r>
      <w:r w:rsidRPr="008A442F">
        <w:rPr>
          <w:rFonts w:ascii="Quattrocento Sans" w:eastAsia="Times New Roman" w:hAnsi="Quattrocento Sans" w:cs="Times New Roman"/>
          <w:color w:val="000000" w:themeColor="text1"/>
          <w:kern w:val="0"/>
          <w14:ligatures w14:val="none"/>
        </w:rPr>
        <w:t xml:space="preserve">The dromedaries of Midian and Ephah; All those from Sheba shall come; They shall bring gold and incense, </w:t>
      </w:r>
      <w:proofErr w:type="gramStart"/>
      <w:r w:rsidRPr="008A442F">
        <w:rPr>
          <w:rFonts w:ascii="Quattrocento Sans" w:eastAsia="Times New Roman" w:hAnsi="Quattrocento Sans" w:cs="Times New Roman"/>
          <w:color w:val="000000" w:themeColor="text1"/>
          <w:kern w:val="0"/>
          <w14:ligatures w14:val="none"/>
        </w:rPr>
        <w:t>And</w:t>
      </w:r>
      <w:proofErr w:type="gramEnd"/>
      <w:r w:rsidRPr="008A442F">
        <w:rPr>
          <w:rFonts w:ascii="Quattrocento Sans" w:eastAsia="Times New Roman" w:hAnsi="Quattrocento Sans" w:cs="Times New Roman"/>
          <w:color w:val="000000" w:themeColor="text1"/>
          <w:kern w:val="0"/>
          <w14:ligatures w14:val="none"/>
        </w:rPr>
        <w:t xml:space="preserve"> they shall proclaim the praises of the Lord.</w:t>
      </w:r>
    </w:p>
    <w:p w14:paraId="100BA55A"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p>
    <w:p w14:paraId="29D32AC3"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11. Gradual, p. 67 </w:t>
      </w:r>
    </w:p>
    <w:p w14:paraId="251C561B" w14:textId="77777777" w:rsidR="008A442F" w:rsidRPr="008A442F" w:rsidRDefault="008A442F" w:rsidP="008A442F">
      <w:pPr>
        <w:spacing w:before="50" w:after="0" w:line="240" w:lineRule="auto"/>
        <w:ind w:right="264"/>
        <w:rPr>
          <w:rFonts w:ascii="Times New Roman" w:eastAsia="Times New Roman" w:hAnsi="Times New Roman" w:cs="Times New Roman"/>
          <w:color w:val="000000" w:themeColor="text1"/>
          <w:kern w:val="0"/>
          <w14:ligatures w14:val="none"/>
        </w:rPr>
      </w:pP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Al-’</w:t>
      </w:r>
      <w:r w:rsidRPr="008A442F">
        <w:rPr>
          <w:rFonts w:ascii="Quattrocento Sans" w:eastAsia="Times New Roman" w:hAnsi="Quattrocento Sans" w:cs="Times New Roman"/>
          <w:color w:val="000000" w:themeColor="text1"/>
          <w:kern w:val="0"/>
          <w:u w:val="single"/>
          <w14:ligatures w14:val="none"/>
        </w:rPr>
        <w:t>le</w:t>
      </w:r>
      <w:r w:rsidRPr="008A442F">
        <w:rPr>
          <w:rFonts w:ascii="Quattrocento Sans" w:eastAsia="Times New Roman" w:hAnsi="Quattrocento Sans" w:cs="Times New Roman"/>
          <w:color w:val="000000" w:themeColor="text1"/>
          <w:kern w:val="0"/>
          <w14:ligatures w14:val="none"/>
        </w:rPr>
        <w:t>-</w:t>
      </w:r>
      <w:proofErr w:type="spellStart"/>
      <w:r w:rsidRPr="008A442F">
        <w:rPr>
          <w:rFonts w:ascii="Quattrocento Sans" w:eastAsia="Times New Roman" w:hAnsi="Quattrocento Sans" w:cs="Times New Roman"/>
          <w:color w:val="000000" w:themeColor="text1"/>
          <w:kern w:val="0"/>
          <w14:ligatures w14:val="none"/>
        </w:rPr>
        <w:t>lu</w:t>
      </w:r>
      <w:proofErr w:type="spellEnd"/>
      <w:r w:rsidRPr="008A442F">
        <w:rPr>
          <w:rFonts w:ascii="Quattrocento Sans" w:eastAsia="Times New Roman" w:hAnsi="Quattrocento Sans" w:cs="Times New Roman"/>
          <w:color w:val="000000" w:themeColor="text1"/>
          <w:kern w:val="0"/>
          <w14:ligatures w14:val="none"/>
        </w:rPr>
        <w:t>-</w:t>
      </w:r>
      <w:proofErr w:type="spellStart"/>
      <w:r w:rsidRPr="008A442F">
        <w:rPr>
          <w:rFonts w:ascii="Quattrocento Sans" w:eastAsia="Times New Roman" w:hAnsi="Quattrocento Sans" w:cs="Times New Roman"/>
          <w:color w:val="000000" w:themeColor="text1"/>
          <w:kern w:val="0"/>
          <w14:ligatures w14:val="none"/>
        </w:rPr>
        <w:t>ia</w:t>
      </w:r>
      <w:proofErr w:type="spellEnd"/>
      <w:r w:rsidRPr="008A442F">
        <w:rPr>
          <w:rFonts w:ascii="Quattrocento Sans" w:eastAsia="Times New Roman" w:hAnsi="Quattrocento Sans" w:cs="Times New Roman"/>
          <w:color w:val="000000" w:themeColor="text1"/>
          <w:kern w:val="0"/>
          <w14:ligatures w14:val="none"/>
        </w:rPr>
        <w:t xml:space="preserve">/ Oh, praise the Lord, all </w:t>
      </w:r>
      <w:proofErr w:type="gramStart"/>
      <w:r w:rsidRPr="008A442F">
        <w:rPr>
          <w:rFonts w:ascii="Quattrocento Sans" w:eastAsia="Times New Roman" w:hAnsi="Quattrocento Sans" w:cs="Times New Roman"/>
          <w:color w:val="000000" w:themeColor="text1"/>
          <w:kern w:val="0"/>
          <w14:ligatures w14:val="none"/>
        </w:rPr>
        <w:t>you</w:t>
      </w:r>
      <w:proofErr w:type="gramEnd"/>
      <w:r w:rsidRPr="008A442F">
        <w:rPr>
          <w:rFonts w:ascii="Quattrocento Sans" w:eastAsia="Times New Roman" w:hAnsi="Quattrocento Sans" w:cs="Times New Roman"/>
          <w:color w:val="000000" w:themeColor="text1"/>
          <w:kern w:val="0"/>
          <w14:ligatures w14:val="none"/>
        </w:rPr>
        <w:t xml:space="preserve"> nations! Laud Him ‘all </w:t>
      </w:r>
      <w:proofErr w:type="gramStart"/>
      <w:r w:rsidRPr="008A442F">
        <w:rPr>
          <w:rFonts w:ascii="Quattrocento Sans" w:eastAsia="Times New Roman" w:hAnsi="Quattrocento Sans" w:cs="Times New Roman"/>
          <w:color w:val="000000" w:themeColor="text1"/>
          <w:kern w:val="0"/>
          <w14:ligatures w14:val="none"/>
        </w:rPr>
        <w:t>you</w:t>
      </w:r>
      <w:proofErr w:type="gramEnd"/>
      <w:r w:rsidRPr="008A442F">
        <w:rPr>
          <w:rFonts w:ascii="Quattrocento Sans" w:eastAsia="Times New Roman" w:hAnsi="Quattrocento Sans" w:cs="Times New Roman"/>
          <w:color w:val="000000" w:themeColor="text1"/>
          <w:kern w:val="0"/>
          <w14:ligatures w14:val="none"/>
        </w:rPr>
        <w:t xml:space="preserve"> people! </w:t>
      </w:r>
    </w:p>
    <w:p w14:paraId="4B20066D" w14:textId="77777777" w:rsidR="008A442F" w:rsidRPr="008A442F" w:rsidRDefault="008A442F" w:rsidP="008A442F">
      <w:pPr>
        <w:spacing w:before="50" w:after="0" w:line="240" w:lineRule="auto"/>
        <w:ind w:right="264"/>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For His merciful kindness is great toward us, and the truth of the Lord endures ’</w:t>
      </w:r>
      <w:r w:rsidRPr="008A442F">
        <w:rPr>
          <w:rFonts w:ascii="Quattrocento Sans" w:eastAsia="Times New Roman" w:hAnsi="Quattrocento Sans" w:cs="Times New Roman"/>
          <w:b/>
          <w:bCs/>
          <w:color w:val="000000" w:themeColor="text1"/>
          <w:kern w:val="0"/>
          <w:u w:val="single"/>
          <w14:ligatures w14:val="none"/>
        </w:rPr>
        <w:t>for</w:t>
      </w:r>
      <w:r w:rsidRPr="008A442F">
        <w:rPr>
          <w:rFonts w:ascii="Quattrocento Sans" w:eastAsia="Times New Roman" w:hAnsi="Quattrocento Sans" w:cs="Times New Roman"/>
          <w:b/>
          <w:bCs/>
          <w:color w:val="000000" w:themeColor="text1"/>
          <w:kern w:val="0"/>
          <w14:ligatures w14:val="none"/>
        </w:rPr>
        <w:t>-</w:t>
      </w:r>
      <w:proofErr w:type="gramStart"/>
      <w:r w:rsidRPr="008A442F">
        <w:rPr>
          <w:rFonts w:ascii="Quattrocento Sans" w:eastAsia="Times New Roman" w:hAnsi="Quattrocento Sans" w:cs="Times New Roman"/>
          <w:b/>
          <w:bCs/>
          <w:color w:val="000000" w:themeColor="text1"/>
          <w:kern w:val="0"/>
          <w14:ligatures w14:val="none"/>
        </w:rPr>
        <w:t>ever./</w:t>
      </w:r>
      <w:proofErr w:type="gramEnd"/>
      <w:r w:rsidRPr="008A442F">
        <w:rPr>
          <w:rFonts w:ascii="Quattrocento Sans" w:eastAsia="Times New Roman" w:hAnsi="Quattrocento Sans" w:cs="Times New Roman"/>
          <w:b/>
          <w:bCs/>
          <w:color w:val="000000" w:themeColor="text1"/>
          <w:kern w:val="0"/>
          <w14:ligatures w14:val="none"/>
        </w:rPr>
        <w:t xml:space="preserve"> Al-’</w:t>
      </w:r>
      <w:r w:rsidRPr="008A442F">
        <w:rPr>
          <w:rFonts w:ascii="Quattrocento Sans" w:eastAsia="Times New Roman" w:hAnsi="Quattrocento Sans" w:cs="Times New Roman"/>
          <w:b/>
          <w:bCs/>
          <w:color w:val="000000" w:themeColor="text1"/>
          <w:kern w:val="0"/>
          <w:u w:val="single"/>
          <w14:ligatures w14:val="none"/>
        </w:rPr>
        <w:t>le</w:t>
      </w:r>
      <w:r w:rsidRPr="008A442F">
        <w:rPr>
          <w:rFonts w:ascii="Quattrocento Sans" w:eastAsia="Times New Roman" w:hAnsi="Quattrocento Sans" w:cs="Times New Roman"/>
          <w:b/>
          <w:bCs/>
          <w:color w:val="000000" w:themeColor="text1"/>
          <w:kern w:val="0"/>
          <w14:ligatures w14:val="none"/>
        </w:rPr>
        <w:t>-</w:t>
      </w:r>
      <w:proofErr w:type="spellStart"/>
      <w:r w:rsidRPr="008A442F">
        <w:rPr>
          <w:rFonts w:ascii="Quattrocento Sans" w:eastAsia="Times New Roman" w:hAnsi="Quattrocento Sans" w:cs="Times New Roman"/>
          <w:b/>
          <w:bCs/>
          <w:color w:val="000000" w:themeColor="text1"/>
          <w:kern w:val="0"/>
          <w14:ligatures w14:val="none"/>
        </w:rPr>
        <w:t>lu</w:t>
      </w:r>
      <w:proofErr w:type="spellEnd"/>
      <w:r w:rsidRPr="008A442F">
        <w:rPr>
          <w:rFonts w:ascii="Quattrocento Sans" w:eastAsia="Times New Roman" w:hAnsi="Quattrocento Sans" w:cs="Times New Roman"/>
          <w:b/>
          <w:bCs/>
          <w:color w:val="000000" w:themeColor="text1"/>
          <w:kern w:val="0"/>
          <w14:ligatures w14:val="none"/>
        </w:rPr>
        <w:t>-</w:t>
      </w:r>
      <w:proofErr w:type="spellStart"/>
      <w:r w:rsidRPr="008A442F">
        <w:rPr>
          <w:rFonts w:ascii="Quattrocento Sans" w:eastAsia="Times New Roman" w:hAnsi="Quattrocento Sans" w:cs="Times New Roman"/>
          <w:b/>
          <w:bCs/>
          <w:color w:val="000000" w:themeColor="text1"/>
          <w:kern w:val="0"/>
          <w14:ligatures w14:val="none"/>
        </w:rPr>
        <w:t>ia</w:t>
      </w:r>
      <w:proofErr w:type="spellEnd"/>
      <w:r w:rsidRPr="008A442F">
        <w:rPr>
          <w:rFonts w:ascii="Quattrocento Sans" w:eastAsia="Times New Roman" w:hAnsi="Quattrocento Sans" w:cs="Times New Roman"/>
          <w:b/>
          <w:bCs/>
          <w:color w:val="000000" w:themeColor="text1"/>
          <w:kern w:val="0"/>
          <w14:ligatures w14:val="none"/>
        </w:rPr>
        <w:t>! </w:t>
      </w:r>
    </w:p>
    <w:p w14:paraId="26A35B6A" w14:textId="77777777" w:rsidR="008A442F" w:rsidRPr="008A442F" w:rsidRDefault="008A442F" w:rsidP="008A442F">
      <w:pPr>
        <w:spacing w:before="34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12. Epistle: </w:t>
      </w:r>
      <w:r w:rsidRPr="008A442F">
        <w:rPr>
          <w:rFonts w:ascii="Quattrocento Sans" w:eastAsia="Times New Roman" w:hAnsi="Quattrocento Sans" w:cs="Times New Roman"/>
          <w:color w:val="000000" w:themeColor="text1"/>
          <w:kern w:val="0"/>
          <w14:ligatures w14:val="none"/>
        </w:rPr>
        <w:t>Romans 3:23-31 </w:t>
      </w:r>
    </w:p>
    <w:p w14:paraId="63F6C6D9" w14:textId="77777777" w:rsidR="008A442F" w:rsidRPr="008A442F" w:rsidRDefault="008A442F" w:rsidP="008A442F">
      <w:pPr>
        <w:spacing w:before="50" w:after="0" w:line="240" w:lineRule="auto"/>
        <w:ind w:right="32"/>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All have sinned and fall short of the glory of God, and are justified by his grace as a gift, through the redemption that is in Christ Jesus,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 </w:t>
      </w:r>
    </w:p>
    <w:p w14:paraId="0D376EC4" w14:textId="77777777" w:rsidR="008A442F" w:rsidRPr="008A442F" w:rsidRDefault="008A442F" w:rsidP="008A442F">
      <w:pPr>
        <w:spacing w:before="345" w:after="0" w:line="240" w:lineRule="auto"/>
        <w:ind w:right="48"/>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Then what becomes of our boasting? It is excluded. By what kind of law? By a law of works? No, but by the law of faith. For we hold that one is justified by faith apart from works of the law. Or is God the God of Jews only? Is he not the God of Gentiles also? Yes, of Gentiles also, since God is one—who will justify the circumcised by faith and the uncircumcised through faith. Do we then overthrow the law by this faith? By no means! On the contrary, we uphold the law. </w:t>
      </w:r>
    </w:p>
    <w:p w14:paraId="22A11951" w14:textId="77777777" w:rsidR="008A442F" w:rsidRPr="008A442F" w:rsidRDefault="008A442F" w:rsidP="008A442F">
      <w:pPr>
        <w:spacing w:before="34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lastRenderedPageBreak/>
        <w:t>13. Alleluia, p. 67 </w:t>
      </w:r>
    </w:p>
    <w:p w14:paraId="1954F02D" w14:textId="77777777" w:rsidR="008A442F" w:rsidRPr="008A442F" w:rsidRDefault="008A442F" w:rsidP="008A442F">
      <w:pPr>
        <w:spacing w:before="50" w:after="0" w:line="240" w:lineRule="auto"/>
        <w:rPr>
          <w:rFonts w:ascii="Times New Roman" w:eastAsia="Times New Roman" w:hAnsi="Times New Roman" w:cs="Times New Roman"/>
          <w:color w:val="000000" w:themeColor="text1"/>
          <w:kern w:val="0"/>
          <w14:ligatures w14:val="none"/>
        </w:rPr>
      </w:pP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Al-’</w:t>
      </w:r>
      <w:r w:rsidRPr="008A442F">
        <w:rPr>
          <w:rFonts w:ascii="Quattrocento Sans" w:eastAsia="Times New Roman" w:hAnsi="Quattrocento Sans" w:cs="Times New Roman"/>
          <w:color w:val="000000" w:themeColor="text1"/>
          <w:kern w:val="0"/>
          <w:u w:val="single"/>
          <w14:ligatures w14:val="none"/>
        </w:rPr>
        <w:t>le</w:t>
      </w:r>
      <w:r w:rsidRPr="008A442F">
        <w:rPr>
          <w:rFonts w:ascii="Quattrocento Sans" w:eastAsia="Times New Roman" w:hAnsi="Quattrocento Sans" w:cs="Times New Roman"/>
          <w:color w:val="000000" w:themeColor="text1"/>
          <w:kern w:val="0"/>
          <w14:ligatures w14:val="none"/>
        </w:rPr>
        <w:t>-</w:t>
      </w:r>
      <w:proofErr w:type="spellStart"/>
      <w:r w:rsidRPr="008A442F">
        <w:rPr>
          <w:rFonts w:ascii="Quattrocento Sans" w:eastAsia="Times New Roman" w:hAnsi="Quattrocento Sans" w:cs="Times New Roman"/>
          <w:color w:val="000000" w:themeColor="text1"/>
          <w:kern w:val="0"/>
          <w14:ligatures w14:val="none"/>
        </w:rPr>
        <w:t>lu</w:t>
      </w:r>
      <w:proofErr w:type="spellEnd"/>
      <w:r w:rsidRPr="008A442F">
        <w:rPr>
          <w:rFonts w:ascii="Quattrocento Sans" w:eastAsia="Times New Roman" w:hAnsi="Quattrocento Sans" w:cs="Times New Roman"/>
          <w:color w:val="000000" w:themeColor="text1"/>
          <w:kern w:val="0"/>
          <w14:ligatures w14:val="none"/>
        </w:rPr>
        <w:t>-</w:t>
      </w:r>
      <w:proofErr w:type="spellStart"/>
      <w:proofErr w:type="gramStart"/>
      <w:r w:rsidRPr="008A442F">
        <w:rPr>
          <w:rFonts w:ascii="Quattrocento Sans" w:eastAsia="Times New Roman" w:hAnsi="Quattrocento Sans" w:cs="Times New Roman"/>
          <w:color w:val="000000" w:themeColor="text1"/>
          <w:kern w:val="0"/>
          <w14:ligatures w14:val="none"/>
        </w:rPr>
        <w:t>ia</w:t>
      </w:r>
      <w:proofErr w:type="spellEnd"/>
      <w:r w:rsidRPr="008A442F">
        <w:rPr>
          <w:rFonts w:ascii="Quattrocento Sans" w:eastAsia="Times New Roman" w:hAnsi="Quattrocento Sans" w:cs="Times New Roman"/>
          <w:color w:val="000000" w:themeColor="text1"/>
          <w:kern w:val="0"/>
          <w14:ligatures w14:val="none"/>
        </w:rPr>
        <w:t>!/</w:t>
      </w:r>
      <w:proofErr w:type="gramEnd"/>
      <w:r w:rsidRPr="008A442F">
        <w:rPr>
          <w:rFonts w:ascii="Quattrocento Sans" w:eastAsia="Times New Roman" w:hAnsi="Quattrocento Sans" w:cs="Times New Roman"/>
          <w:color w:val="000000" w:themeColor="text1"/>
          <w:kern w:val="0"/>
          <w14:ligatures w14:val="none"/>
        </w:rPr>
        <w:t xml:space="preserve"> Arise, shine; For ‘Your Light has come! </w:t>
      </w:r>
    </w:p>
    <w:p w14:paraId="6A8EA737" w14:textId="77777777" w:rsidR="008A442F" w:rsidRPr="008A442F" w:rsidRDefault="008A442F" w:rsidP="008A442F">
      <w:pPr>
        <w:spacing w:before="5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And the glory of the Lord is risen ‘upon y</w:t>
      </w:r>
      <w:r w:rsidRPr="008A442F">
        <w:rPr>
          <w:rFonts w:ascii="Quattrocento Sans" w:eastAsia="Times New Roman" w:hAnsi="Quattrocento Sans" w:cs="Times New Roman"/>
          <w:b/>
          <w:bCs/>
          <w:color w:val="000000" w:themeColor="text1"/>
          <w:kern w:val="0"/>
          <w:u w:val="single"/>
          <w14:ligatures w14:val="none"/>
        </w:rPr>
        <w:t>ou/</w:t>
      </w:r>
      <w:r w:rsidRPr="008A442F">
        <w:rPr>
          <w:rFonts w:ascii="Quattrocento Sans" w:eastAsia="Times New Roman" w:hAnsi="Quattrocento Sans" w:cs="Times New Roman"/>
          <w:b/>
          <w:bCs/>
          <w:color w:val="000000" w:themeColor="text1"/>
          <w:kern w:val="0"/>
          <w14:ligatures w14:val="none"/>
        </w:rPr>
        <w:t xml:space="preserve"> Al-’</w:t>
      </w:r>
      <w:r w:rsidRPr="008A442F">
        <w:rPr>
          <w:rFonts w:ascii="Quattrocento Sans" w:eastAsia="Times New Roman" w:hAnsi="Quattrocento Sans" w:cs="Times New Roman"/>
          <w:b/>
          <w:bCs/>
          <w:color w:val="000000" w:themeColor="text1"/>
          <w:kern w:val="0"/>
          <w:u w:val="single"/>
          <w14:ligatures w14:val="none"/>
        </w:rPr>
        <w:t>le</w:t>
      </w:r>
      <w:r w:rsidRPr="008A442F">
        <w:rPr>
          <w:rFonts w:ascii="Quattrocento Sans" w:eastAsia="Times New Roman" w:hAnsi="Quattrocento Sans" w:cs="Times New Roman"/>
          <w:b/>
          <w:bCs/>
          <w:color w:val="000000" w:themeColor="text1"/>
          <w:kern w:val="0"/>
          <w14:ligatures w14:val="none"/>
        </w:rPr>
        <w:t>-</w:t>
      </w:r>
      <w:proofErr w:type="spellStart"/>
      <w:r w:rsidRPr="008A442F">
        <w:rPr>
          <w:rFonts w:ascii="Quattrocento Sans" w:eastAsia="Times New Roman" w:hAnsi="Quattrocento Sans" w:cs="Times New Roman"/>
          <w:b/>
          <w:bCs/>
          <w:color w:val="000000" w:themeColor="text1"/>
          <w:kern w:val="0"/>
          <w14:ligatures w14:val="none"/>
        </w:rPr>
        <w:t>lu</w:t>
      </w:r>
      <w:proofErr w:type="spellEnd"/>
      <w:r w:rsidRPr="008A442F">
        <w:rPr>
          <w:rFonts w:ascii="Quattrocento Sans" w:eastAsia="Times New Roman" w:hAnsi="Quattrocento Sans" w:cs="Times New Roman"/>
          <w:b/>
          <w:bCs/>
          <w:color w:val="000000" w:themeColor="text1"/>
          <w:kern w:val="0"/>
          <w14:ligatures w14:val="none"/>
        </w:rPr>
        <w:t>-</w:t>
      </w:r>
      <w:proofErr w:type="spellStart"/>
      <w:r w:rsidRPr="008A442F">
        <w:rPr>
          <w:rFonts w:ascii="Quattrocento Sans" w:eastAsia="Times New Roman" w:hAnsi="Quattrocento Sans" w:cs="Times New Roman"/>
          <w:b/>
          <w:bCs/>
          <w:color w:val="000000" w:themeColor="text1"/>
          <w:kern w:val="0"/>
          <w14:ligatures w14:val="none"/>
        </w:rPr>
        <w:t>ia</w:t>
      </w:r>
      <w:proofErr w:type="spellEnd"/>
      <w:r w:rsidRPr="008A442F">
        <w:rPr>
          <w:rFonts w:ascii="Quattrocento Sans" w:eastAsia="Times New Roman" w:hAnsi="Quattrocento Sans" w:cs="Times New Roman"/>
          <w:b/>
          <w:bCs/>
          <w:color w:val="000000" w:themeColor="text1"/>
          <w:kern w:val="0"/>
          <w14:ligatures w14:val="none"/>
        </w:rPr>
        <w:t>! </w:t>
      </w:r>
    </w:p>
    <w:p w14:paraId="7DB1E402" w14:textId="77777777" w:rsidR="008A442F" w:rsidRPr="008A442F" w:rsidRDefault="008A442F" w:rsidP="008A442F">
      <w:pPr>
        <w:spacing w:before="38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14. Gospel: </w:t>
      </w:r>
      <w:r w:rsidRPr="008A442F">
        <w:rPr>
          <w:rFonts w:ascii="Quattrocento Sans" w:eastAsia="Times New Roman" w:hAnsi="Quattrocento Sans" w:cs="Times New Roman"/>
          <w:color w:val="000000" w:themeColor="text1"/>
          <w:kern w:val="0"/>
          <w14:ligatures w14:val="none"/>
        </w:rPr>
        <w:t>Matthew 2:1-12 </w:t>
      </w:r>
    </w:p>
    <w:p w14:paraId="2C852AAC" w14:textId="77777777" w:rsidR="008A442F" w:rsidRPr="008A442F" w:rsidRDefault="008A442F" w:rsidP="008A442F">
      <w:pPr>
        <w:spacing w:before="50" w:after="0" w:line="240" w:lineRule="auto"/>
        <w:ind w:right="534"/>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The Holy Gospel is written in the second chapter of the Gospel according to St Matthew, beginning at the 1st verse: (stand)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Glory be to You, O Lord! </w:t>
      </w:r>
    </w:p>
    <w:p w14:paraId="0BC2CB66" w14:textId="77777777" w:rsidR="008A442F" w:rsidRPr="008A442F" w:rsidRDefault="008A442F" w:rsidP="008A442F">
      <w:pPr>
        <w:spacing w:before="345" w:after="0" w:line="240" w:lineRule="auto"/>
        <w:ind w:right="16"/>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Now after Jesus was born in Bethlehem of Judea in the days of Herod the king, behold, wise men from the east came to Jerusalem, saying, “Where is he who has been born king of the Jews? For we saw his star when it rose and have come to worship him.” When Herod the king heard this, he was troubled, and all Jerusalem with him; and assembling all the chief priests and scribes of the people, he inquired of them where the Christ was to be born. They told him, “In Bethlehem of Judea, for so it is written by the prophet: “‘And you, O Bethlehem, in the land of Judah, are by no means least among the rulers of Judah; for from you shall come a ruler who will shepherd my people Israel.’” Then Herod summoned the wise men secretly and ascertained from them what time the star had appeared. And he sent them to Bethlehem, saying, “Go and search diligently for the child, and when you have found him, bring me word, that I too may come and worship him.”</w:t>
      </w:r>
    </w:p>
    <w:p w14:paraId="4B01C366"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p>
    <w:p w14:paraId="1DB1F480" w14:textId="77777777" w:rsidR="008A442F" w:rsidRPr="008A442F" w:rsidRDefault="008A442F" w:rsidP="008A442F">
      <w:pPr>
        <w:spacing w:after="0" w:line="240" w:lineRule="auto"/>
        <w:ind w:right="192"/>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After listening to the king, they went on their way. And behold, the star that they had seen when it rose went before them until it came to rest over the place where the child was. When they saw the star, they rejoiced exceedingly with great joy. And going into the house they saw the child with Mary his mother, and they </w:t>
      </w:r>
      <w:proofErr w:type="gramStart"/>
      <w:r w:rsidRPr="008A442F">
        <w:rPr>
          <w:rFonts w:ascii="Quattrocento Sans" w:eastAsia="Times New Roman" w:hAnsi="Quattrocento Sans" w:cs="Times New Roman"/>
          <w:color w:val="000000" w:themeColor="text1"/>
          <w:kern w:val="0"/>
          <w14:ligatures w14:val="none"/>
        </w:rPr>
        <w:t>fell down</w:t>
      </w:r>
      <w:proofErr w:type="gramEnd"/>
      <w:r w:rsidRPr="008A442F">
        <w:rPr>
          <w:rFonts w:ascii="Quattrocento Sans" w:eastAsia="Times New Roman" w:hAnsi="Quattrocento Sans" w:cs="Times New Roman"/>
          <w:color w:val="000000" w:themeColor="text1"/>
          <w:kern w:val="0"/>
          <w14:ligatures w14:val="none"/>
        </w:rPr>
        <w:t xml:space="preserve"> and worshiped him. Then, opening their treasures, they offered him gifts, gold and frankincense and myrrh. And being warned in a dream not to return to Herod, they departed to their own country by another way. </w:t>
      </w:r>
    </w:p>
    <w:p w14:paraId="4EFDA12D"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p>
    <w:p w14:paraId="731D0A8B" w14:textId="4F7143B5" w:rsidR="008A442F" w:rsidRPr="008A442F" w:rsidRDefault="008A442F" w:rsidP="008A442F">
      <w:pPr>
        <w:spacing w:after="0" w:line="240" w:lineRule="auto"/>
        <w:ind w:right="192"/>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lastRenderedPageBreak/>
        <w:t xml:space="preserve">This is the Holy Gospel of our Lord and Savior Jesus Christ. </w:t>
      </w:r>
      <w:r w:rsidRPr="00902DC1">
        <w:rPr>
          <w:rFonts w:ascii="Quattrocento Sans" w:eastAsia="Times New Roman" w:hAnsi="Quattrocento Sans" w:cs="Times New Roman"/>
          <w:color w:val="000000" w:themeColor="text1"/>
          <w:kern w:val="0"/>
          <w14:ligatures w14:val="none"/>
        </w:rPr>
        <w:t xml:space="preserve">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Praise be to You O Christ! </w:t>
      </w:r>
    </w:p>
    <w:p w14:paraId="3C2A7679" w14:textId="77777777" w:rsidR="008A442F" w:rsidRPr="008A442F" w:rsidRDefault="008A442F" w:rsidP="008A442F">
      <w:pPr>
        <w:spacing w:before="34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15. The Apostles’ Creed, p. 68 </w:t>
      </w:r>
    </w:p>
    <w:p w14:paraId="440FE316" w14:textId="77777777" w:rsidR="008A442F" w:rsidRPr="008A442F" w:rsidRDefault="008A442F" w:rsidP="008A442F">
      <w:pPr>
        <w:spacing w:before="50" w:after="0" w:line="240" w:lineRule="auto"/>
        <w:ind w:right="309"/>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I believe in God the Father Almighty, Maker of heaven and earth. </w:t>
      </w:r>
    </w:p>
    <w:p w14:paraId="3087A8BF" w14:textId="77777777" w:rsidR="008A442F" w:rsidRPr="008A442F" w:rsidRDefault="008A442F" w:rsidP="008A442F">
      <w:pPr>
        <w:spacing w:before="50" w:after="0" w:line="240" w:lineRule="auto"/>
        <w:ind w:right="309"/>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   And in Jesus Christ, His only Son, our </w:t>
      </w:r>
      <w:proofErr w:type="gramStart"/>
      <w:r w:rsidRPr="008A442F">
        <w:rPr>
          <w:rFonts w:ascii="Quattrocento Sans" w:eastAsia="Times New Roman" w:hAnsi="Quattrocento Sans" w:cs="Times New Roman"/>
          <w:b/>
          <w:bCs/>
          <w:color w:val="000000" w:themeColor="text1"/>
          <w:kern w:val="0"/>
          <w14:ligatures w14:val="none"/>
        </w:rPr>
        <w:t>Lord;</w:t>
      </w:r>
      <w:proofErr w:type="gramEnd"/>
      <w:r w:rsidRPr="008A442F">
        <w:rPr>
          <w:rFonts w:ascii="Quattrocento Sans" w:eastAsia="Times New Roman" w:hAnsi="Quattrocento Sans" w:cs="Times New Roman"/>
          <w:b/>
          <w:bCs/>
          <w:color w:val="000000" w:themeColor="text1"/>
          <w:kern w:val="0"/>
          <w14:ligatures w14:val="none"/>
        </w:rPr>
        <w:t xml:space="preserve"> who was conceived by the Holy Spirit, born of the Virgin Mary, suffered under Pontius Pilate, was crucified, died and was buried. He descended into hell; the third day He rose again from the dead; He ascended into heaven and is seated at the right hand of God the Father Almighty; from there he shall come to judge the living and the dead. </w:t>
      </w:r>
    </w:p>
    <w:p w14:paraId="5F61747D" w14:textId="77777777" w:rsidR="008A442F" w:rsidRPr="008A442F" w:rsidRDefault="008A442F" w:rsidP="008A442F">
      <w:pPr>
        <w:spacing w:before="50" w:after="0" w:line="240" w:lineRule="auto"/>
        <w:ind w:right="309"/>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I believe in the Holy Spirit, the holy Christian Church, the Communion of Saints, the Forgiveness of sins, the Resurrection of the body, and the Life everlasting. Amen </w:t>
      </w:r>
    </w:p>
    <w:p w14:paraId="38BEB5BA" w14:textId="77777777" w:rsidR="008A442F" w:rsidRPr="008A442F" w:rsidRDefault="008A442F" w:rsidP="008A442F">
      <w:pPr>
        <w:spacing w:before="34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16. The Chief Hymn: </w:t>
      </w:r>
      <w:r w:rsidRPr="008A442F">
        <w:rPr>
          <w:rFonts w:ascii="Quattrocento Sans" w:eastAsia="Times New Roman" w:hAnsi="Quattrocento Sans" w:cs="Times New Roman"/>
          <w:color w:val="000000" w:themeColor="text1"/>
          <w:kern w:val="0"/>
          <w14:ligatures w14:val="none"/>
        </w:rPr>
        <w:t>#173, “The Star Proclaims the King Is Here”</w:t>
      </w:r>
    </w:p>
    <w:p w14:paraId="6A2ACF43" w14:textId="6FCE21ED" w:rsidR="008A442F" w:rsidRPr="008A442F" w:rsidRDefault="008A442F" w:rsidP="008A442F">
      <w:pPr>
        <w:spacing w:before="34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17. Sermon Text/Theme: </w:t>
      </w:r>
      <w:r w:rsidRPr="008A442F">
        <w:rPr>
          <w:rFonts w:ascii="Quattrocento Sans" w:eastAsia="Times New Roman" w:hAnsi="Quattrocento Sans" w:cs="Times New Roman"/>
          <w:color w:val="000000" w:themeColor="text1"/>
          <w:kern w:val="0"/>
          <w14:ligatures w14:val="none"/>
        </w:rPr>
        <w:t xml:space="preserve">Matthew 2:1-12, </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902DC1">
        <w:rPr>
          <w:rFonts w:ascii="Quattrocento Sans" w:eastAsia="Times New Roman" w:hAnsi="Quattrocento Sans" w:cs="Times New Roman"/>
          <w:color w:val="000000" w:themeColor="text1"/>
          <w:kern w:val="0"/>
          <w14:ligatures w14:val="none"/>
        </w:rPr>
        <w:t xml:space="preserve"> </w:t>
      </w:r>
      <w:proofErr w:type="gramStart"/>
      <w:r w:rsidRPr="00902DC1">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color w:val="000000" w:themeColor="text1"/>
          <w:kern w:val="0"/>
          <w14:ligatures w14:val="none"/>
        </w:rPr>
        <w:t>“</w:t>
      </w:r>
      <w:proofErr w:type="gramEnd"/>
      <w:r w:rsidRPr="008A442F">
        <w:rPr>
          <w:rFonts w:ascii="Quattrocento Sans" w:eastAsia="Times New Roman" w:hAnsi="Quattrocento Sans" w:cs="Times New Roman"/>
          <w:color w:val="000000" w:themeColor="text1"/>
          <w:kern w:val="0"/>
          <w14:ligatures w14:val="none"/>
        </w:rPr>
        <w:t xml:space="preserve">THE CHRIST CHILD IS THE LORD AND SAVIOR OF ALL THE </w:t>
      </w:r>
      <w:proofErr w:type="gramStart"/>
      <w:r w:rsidRPr="008A442F">
        <w:rPr>
          <w:rFonts w:ascii="Quattrocento Sans" w:eastAsia="Times New Roman" w:hAnsi="Quattrocento Sans" w:cs="Times New Roman"/>
          <w:color w:val="000000" w:themeColor="text1"/>
          <w:kern w:val="0"/>
          <w14:ligatures w14:val="none"/>
        </w:rPr>
        <w:t>WORLD”  I.</w:t>
      </w:r>
      <w:proofErr w:type="gramEnd"/>
      <w:r w:rsidRPr="008A442F">
        <w:rPr>
          <w:rFonts w:ascii="Quattrocento Sans" w:eastAsia="Times New Roman" w:hAnsi="Quattrocento Sans" w:cs="Times New Roman"/>
          <w:color w:val="000000" w:themeColor="text1"/>
          <w:kern w:val="0"/>
          <w14:ligatures w14:val="none"/>
        </w:rPr>
        <w:t xml:space="preserve"> Revealed So by God</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902DC1">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color w:val="000000" w:themeColor="text1"/>
          <w:kern w:val="0"/>
          <w14:ligatures w14:val="none"/>
        </w:rPr>
        <w:t>II. Worshipped As Such by the Magi</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00050430" w:rsidRPr="00902DC1">
        <w:rPr>
          <w:rFonts w:ascii="Times New Roman" w:eastAsia="Times New Roman" w:hAnsi="Times New Roman" w:cs="Times New Roman"/>
          <w:color w:val="000000" w:themeColor="text1"/>
          <w:kern w:val="0"/>
          <w14:ligatures w14:val="none"/>
        </w:rPr>
        <w:tab/>
        <w:t xml:space="preserve">        </w:t>
      </w:r>
      <w:r w:rsidRPr="008A442F">
        <w:rPr>
          <w:rFonts w:ascii="Quattrocento Sans" w:eastAsia="Times New Roman" w:hAnsi="Quattrocento Sans" w:cs="Times New Roman"/>
          <w:color w:val="000000" w:themeColor="text1"/>
          <w:kern w:val="0"/>
          <w14:ligatures w14:val="none"/>
        </w:rPr>
        <w:t xml:space="preserve">18. The Offertory Verse. </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color w:val="000000" w:themeColor="text1"/>
          <w:kern w:val="0"/>
          <w14:ligatures w14:val="none"/>
        </w:rPr>
        <w:tab/>
      </w:r>
      <w:r w:rsidRPr="00902DC1">
        <w:rPr>
          <w:rFonts w:ascii="Quattrocento Sans" w:eastAsia="Times New Roman" w:hAnsi="Quattrocento Sans" w:cs="Times New Roman"/>
          <w:color w:val="000000" w:themeColor="text1"/>
          <w:kern w:val="0"/>
          <w14:ligatures w14:val="none"/>
        </w:rPr>
        <w:t xml:space="preserve">            </w:t>
      </w:r>
      <w:r w:rsidRPr="008A442F">
        <w:rPr>
          <w:rFonts w:ascii="Segoe UI Symbol" w:eastAsia="Times New Roman" w:hAnsi="Segoe UI Symbol" w:cs="Segoe UI Symbol"/>
          <w:b/>
          <w:bCs/>
          <w:color w:val="000000" w:themeColor="text1"/>
          <w:kern w:val="0"/>
          <w14:ligatures w14:val="none"/>
        </w:rPr>
        <w:t>♪</w:t>
      </w:r>
      <w:r w:rsidRPr="008A442F">
        <w:rPr>
          <w:rFonts w:ascii="Quattrocento Sans" w:eastAsia="Times New Roman" w:hAnsi="Quattrocento Sans" w:cs="Times New Roman"/>
          <w:b/>
          <w:bCs/>
          <w:color w:val="000000" w:themeColor="text1"/>
          <w:kern w:val="0"/>
          <w14:ligatures w14:val="none"/>
        </w:rPr>
        <w:t xml:space="preserve"> Create in me a clean heart, O God, and renew a right spirit within me. Cast me not away from Your </w:t>
      </w:r>
      <w:proofErr w:type="gramStart"/>
      <w:r w:rsidRPr="008A442F">
        <w:rPr>
          <w:rFonts w:ascii="Quattrocento Sans" w:eastAsia="Times New Roman" w:hAnsi="Quattrocento Sans" w:cs="Times New Roman"/>
          <w:b/>
          <w:bCs/>
          <w:color w:val="000000" w:themeColor="text1"/>
          <w:kern w:val="0"/>
          <w14:ligatures w14:val="none"/>
        </w:rPr>
        <w:t>presence, and</w:t>
      </w:r>
      <w:proofErr w:type="gramEnd"/>
      <w:r w:rsidRPr="008A442F">
        <w:rPr>
          <w:rFonts w:ascii="Quattrocento Sans" w:eastAsia="Times New Roman" w:hAnsi="Quattrocento Sans" w:cs="Times New Roman"/>
          <w:b/>
          <w:bCs/>
          <w:color w:val="000000" w:themeColor="text1"/>
          <w:kern w:val="0"/>
          <w14:ligatures w14:val="none"/>
        </w:rPr>
        <w:t xml:space="preserve"> take not Your Holy Spirit from me. Restore unto me the joy of Your </w:t>
      </w:r>
      <w:proofErr w:type="gramStart"/>
      <w:r w:rsidRPr="008A442F">
        <w:rPr>
          <w:rFonts w:ascii="Quattrocento Sans" w:eastAsia="Times New Roman" w:hAnsi="Quattrocento Sans" w:cs="Times New Roman"/>
          <w:b/>
          <w:bCs/>
          <w:color w:val="000000" w:themeColor="text1"/>
          <w:kern w:val="0"/>
          <w14:ligatures w14:val="none"/>
        </w:rPr>
        <w:t>salvation, and</w:t>
      </w:r>
      <w:proofErr w:type="gramEnd"/>
      <w:r w:rsidRPr="008A442F">
        <w:rPr>
          <w:rFonts w:ascii="Quattrocento Sans" w:eastAsia="Times New Roman" w:hAnsi="Quattrocento Sans" w:cs="Times New Roman"/>
          <w:b/>
          <w:bCs/>
          <w:color w:val="000000" w:themeColor="text1"/>
          <w:kern w:val="0"/>
          <w14:ligatures w14:val="none"/>
        </w:rPr>
        <w:t xml:space="preserve"> uphold me with Your free spirit. Amen.</w:t>
      </w:r>
    </w:p>
    <w:p w14:paraId="075E2053" w14:textId="77777777" w:rsidR="008A442F" w:rsidRPr="00902DC1" w:rsidRDefault="008A442F" w:rsidP="008A442F">
      <w:pPr>
        <w:spacing w:after="240" w:line="240" w:lineRule="auto"/>
        <w:rPr>
          <w:rFonts w:ascii="Times New Roman" w:eastAsia="Times New Roman" w:hAnsi="Times New Roman" w:cs="Times New Roman"/>
          <w:color w:val="000000" w:themeColor="text1"/>
          <w:kern w:val="0"/>
          <w14:ligatures w14:val="none"/>
        </w:rPr>
      </w:pPr>
      <w:r w:rsidRPr="008A442F">
        <w:rPr>
          <w:rFonts w:ascii="Times New Roman" w:eastAsia="Times New Roman" w:hAnsi="Times New Roman" w:cs="Times New Roman"/>
          <w:color w:val="000000" w:themeColor="text1"/>
          <w:kern w:val="0"/>
          <w14:ligatures w14:val="none"/>
        </w:rPr>
        <w:br/>
      </w:r>
    </w:p>
    <w:p w14:paraId="1F04438F" w14:textId="77777777" w:rsidR="008A442F" w:rsidRPr="00902DC1" w:rsidRDefault="008A442F" w:rsidP="008A442F">
      <w:pPr>
        <w:spacing w:after="240" w:line="240" w:lineRule="auto"/>
        <w:rPr>
          <w:rFonts w:ascii="Times New Roman" w:eastAsia="Times New Roman" w:hAnsi="Times New Roman" w:cs="Times New Roman"/>
          <w:color w:val="000000" w:themeColor="text1"/>
          <w:kern w:val="0"/>
          <w14:ligatures w14:val="none"/>
        </w:rPr>
      </w:pPr>
    </w:p>
    <w:p w14:paraId="0449FE7F" w14:textId="77777777" w:rsidR="008A442F" w:rsidRPr="008A442F" w:rsidRDefault="008A442F" w:rsidP="008A442F">
      <w:pPr>
        <w:spacing w:after="240" w:line="240" w:lineRule="auto"/>
        <w:rPr>
          <w:rFonts w:ascii="Times New Roman" w:eastAsia="Times New Roman" w:hAnsi="Times New Roman" w:cs="Times New Roman"/>
          <w:color w:val="000000" w:themeColor="text1"/>
          <w:kern w:val="0"/>
          <w14:ligatures w14:val="none"/>
        </w:rPr>
      </w:pPr>
    </w:p>
    <w:p w14:paraId="410AC19B" w14:textId="77777777" w:rsidR="008A442F" w:rsidRPr="008A442F" w:rsidRDefault="008A442F" w:rsidP="008A442F">
      <w:pPr>
        <w:spacing w:before="70"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lastRenderedPageBreak/>
        <w:t xml:space="preserve">The Offering </w:t>
      </w:r>
      <w:r w:rsidRPr="008A442F">
        <w:rPr>
          <w:rFonts w:ascii="Quattrocento Sans" w:eastAsia="Times New Roman" w:hAnsi="Quattrocento Sans" w:cs="Times New Roman"/>
          <w:color w:val="000000" w:themeColor="text1"/>
          <w:kern w:val="0"/>
          <w14:ligatures w14:val="none"/>
        </w:rPr>
        <w:t>(While the offering is brought forward, the following verse is sung:) </w:t>
      </w:r>
    </w:p>
    <w:p w14:paraId="54B22CA7"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The world may hold </w:t>
      </w:r>
    </w:p>
    <w:p w14:paraId="5267D83C"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`Her wealth and </w:t>
      </w:r>
      <w:proofErr w:type="gramStart"/>
      <w:r w:rsidRPr="008A442F">
        <w:rPr>
          <w:rFonts w:ascii="Quattrocento Sans" w:eastAsia="Times New Roman" w:hAnsi="Quattrocento Sans" w:cs="Times New Roman"/>
          <w:b/>
          <w:bCs/>
          <w:color w:val="000000" w:themeColor="text1"/>
          <w:kern w:val="0"/>
          <w14:ligatures w14:val="none"/>
        </w:rPr>
        <w:t>gold;</w:t>
      </w:r>
      <w:proofErr w:type="gramEnd"/>
      <w:r w:rsidRPr="008A442F">
        <w:rPr>
          <w:rFonts w:ascii="Quattrocento Sans" w:eastAsia="Times New Roman" w:hAnsi="Quattrocento Sans" w:cs="Times New Roman"/>
          <w:b/>
          <w:bCs/>
          <w:color w:val="000000" w:themeColor="text1"/>
          <w:kern w:val="0"/>
          <w14:ligatures w14:val="none"/>
        </w:rPr>
        <w:t> </w:t>
      </w:r>
    </w:p>
    <w:p w14:paraId="74DF6044"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But thou, my heart, keep </w:t>
      </w:r>
    </w:p>
    <w:p w14:paraId="387D152D"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Christ as thy true treasure. </w:t>
      </w:r>
    </w:p>
    <w:p w14:paraId="31A23E95"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To him hold fast </w:t>
      </w:r>
    </w:p>
    <w:p w14:paraId="3847AECC"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Until at last </w:t>
      </w:r>
    </w:p>
    <w:p w14:paraId="3109ABB1" w14:textId="77777777" w:rsidR="008A442F" w:rsidRPr="008A442F" w:rsidRDefault="008A442F" w:rsidP="008A442F">
      <w:pPr>
        <w:spacing w:before="50" w:after="0" w:line="240" w:lineRule="auto"/>
        <w:jc w:val="center"/>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A crown be thine and honor in full measure </w:t>
      </w:r>
    </w:p>
    <w:p w14:paraId="5B0C6823" w14:textId="77777777" w:rsidR="008A442F" w:rsidRPr="008A442F" w:rsidRDefault="008A442F" w:rsidP="008A442F">
      <w:pPr>
        <w:spacing w:before="50" w:after="0" w:line="240" w:lineRule="auto"/>
        <w:ind w:right="2504"/>
        <w:jc w:val="right"/>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ELH #161:6 </w:t>
      </w:r>
    </w:p>
    <w:p w14:paraId="2E05AA73" w14:textId="77777777" w:rsidR="008A442F" w:rsidRPr="00902DC1" w:rsidRDefault="008A442F" w:rsidP="008A442F">
      <w:pPr>
        <w:spacing w:before="55" w:after="0" w:line="240" w:lineRule="auto"/>
        <w:rPr>
          <w:rFonts w:ascii="Quattrocento Sans" w:eastAsia="Times New Roman" w:hAnsi="Quattrocento Sans" w:cs="Times New Roman"/>
          <w:b/>
          <w:bCs/>
          <w:color w:val="000000" w:themeColor="text1"/>
          <w:kern w:val="0"/>
          <w14:ligatures w14:val="none"/>
        </w:rPr>
      </w:pPr>
    </w:p>
    <w:p w14:paraId="0603E175" w14:textId="25B50ECE" w:rsidR="008A442F" w:rsidRPr="008A442F" w:rsidRDefault="008A442F" w:rsidP="008A442F">
      <w:pPr>
        <w:spacing w:before="55"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19. The Prayer of the Church </w:t>
      </w:r>
    </w:p>
    <w:p w14:paraId="5DECF7B4" w14:textId="77777777" w:rsidR="008A442F" w:rsidRPr="008A442F" w:rsidRDefault="008A442F" w:rsidP="008A442F">
      <w:pPr>
        <w:spacing w:before="343"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23. The Lord’s Prayer, p. 85 </w:t>
      </w:r>
    </w:p>
    <w:p w14:paraId="66E7A90D" w14:textId="77777777" w:rsidR="008A442F" w:rsidRPr="008A442F" w:rsidRDefault="008A442F" w:rsidP="008A442F">
      <w:pPr>
        <w:spacing w:before="43" w:after="0" w:line="240" w:lineRule="auto"/>
        <w:ind w:right="142"/>
        <w:rPr>
          <w:rFonts w:ascii="Times New Roman" w:eastAsia="Times New Roman" w:hAnsi="Times New Roman" w:cs="Times New Roman"/>
          <w:color w:val="000000" w:themeColor="text1"/>
          <w:kern w:val="0"/>
          <w14:ligatures w14:val="none"/>
        </w:rPr>
      </w:pP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 xml:space="preserve">Our Father, who art in heaven, Hallowed be Thy name, </w:t>
      </w:r>
      <w:proofErr w:type="gramStart"/>
      <w:r w:rsidRPr="008A442F">
        <w:rPr>
          <w:rFonts w:ascii="Quattrocento Sans" w:eastAsia="Times New Roman" w:hAnsi="Quattrocento Sans" w:cs="Times New Roman"/>
          <w:b/>
          <w:bCs/>
          <w:color w:val="000000" w:themeColor="text1"/>
          <w:kern w:val="0"/>
          <w14:ligatures w14:val="none"/>
        </w:rPr>
        <w:t>Thy</w:t>
      </w:r>
      <w:proofErr w:type="gramEnd"/>
      <w:r w:rsidRPr="008A442F">
        <w:rPr>
          <w:rFonts w:ascii="Quattrocento Sans" w:eastAsia="Times New Roman" w:hAnsi="Quattrocento Sans" w:cs="Times New Roman"/>
          <w:b/>
          <w:bCs/>
          <w:color w:val="000000" w:themeColor="text1"/>
          <w:kern w:val="0"/>
          <w14:ligatures w14:val="none"/>
        </w:rPr>
        <w:t xml:space="preserve"> kingdom come, </w:t>
      </w:r>
      <w:proofErr w:type="gramStart"/>
      <w:r w:rsidRPr="008A442F">
        <w:rPr>
          <w:rFonts w:ascii="Quattrocento Sans" w:eastAsia="Times New Roman" w:hAnsi="Quattrocento Sans" w:cs="Times New Roman"/>
          <w:b/>
          <w:bCs/>
          <w:color w:val="000000" w:themeColor="text1"/>
          <w:kern w:val="0"/>
          <w14:ligatures w14:val="none"/>
        </w:rPr>
        <w:t>Thy</w:t>
      </w:r>
      <w:proofErr w:type="gramEnd"/>
      <w:r w:rsidRPr="008A442F">
        <w:rPr>
          <w:rFonts w:ascii="Quattrocento Sans" w:eastAsia="Times New Roman" w:hAnsi="Quattrocento Sans" w:cs="Times New Roman"/>
          <w:b/>
          <w:bCs/>
          <w:color w:val="000000" w:themeColor="text1"/>
          <w:kern w:val="0"/>
          <w14:ligatures w14:val="none"/>
        </w:rPr>
        <w:t xml:space="preserve"> will be done on earth as it is in heaven. Give us this day our daily bread; And forgive us our trespasses, as we forgive those who trespass against us; And lead us not into </w:t>
      </w:r>
      <w:proofErr w:type="gramStart"/>
      <w:r w:rsidRPr="008A442F">
        <w:rPr>
          <w:rFonts w:ascii="Quattrocento Sans" w:eastAsia="Times New Roman" w:hAnsi="Quattrocento Sans" w:cs="Times New Roman"/>
          <w:b/>
          <w:bCs/>
          <w:color w:val="000000" w:themeColor="text1"/>
          <w:kern w:val="0"/>
          <w14:ligatures w14:val="none"/>
        </w:rPr>
        <w:t>temptation, But</w:t>
      </w:r>
      <w:proofErr w:type="gramEnd"/>
      <w:r w:rsidRPr="008A442F">
        <w:rPr>
          <w:rFonts w:ascii="Quattrocento Sans" w:eastAsia="Times New Roman" w:hAnsi="Quattrocento Sans" w:cs="Times New Roman"/>
          <w:b/>
          <w:bCs/>
          <w:color w:val="000000" w:themeColor="text1"/>
          <w:kern w:val="0"/>
          <w14:ligatures w14:val="none"/>
        </w:rPr>
        <w:t xml:space="preserve"> deliver us from evil. For Thine is the kingdom and the </w:t>
      </w:r>
      <w:proofErr w:type="spellStart"/>
      <w:r w:rsidRPr="008A442F">
        <w:rPr>
          <w:rFonts w:ascii="Quattrocento Sans" w:eastAsia="Times New Roman" w:hAnsi="Quattrocento Sans" w:cs="Times New Roman"/>
          <w:b/>
          <w:bCs/>
          <w:color w:val="000000" w:themeColor="text1"/>
          <w:kern w:val="0"/>
          <w14:ligatures w14:val="none"/>
        </w:rPr>
        <w:t>pow’r</w:t>
      </w:r>
      <w:proofErr w:type="spellEnd"/>
      <w:r w:rsidRPr="008A442F">
        <w:rPr>
          <w:rFonts w:ascii="Quattrocento Sans" w:eastAsia="Times New Roman" w:hAnsi="Quattrocento Sans" w:cs="Times New Roman"/>
          <w:b/>
          <w:bCs/>
          <w:color w:val="000000" w:themeColor="text1"/>
          <w:kern w:val="0"/>
          <w14:ligatures w14:val="none"/>
        </w:rPr>
        <w:t xml:space="preserve"> and the glory forever and ever. Amen. </w:t>
      </w:r>
    </w:p>
    <w:p w14:paraId="604D50CE" w14:textId="77777777" w:rsidR="008A442F" w:rsidRPr="008A442F" w:rsidRDefault="008A442F" w:rsidP="008A442F">
      <w:pPr>
        <w:spacing w:before="313"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24. A Hymn of Thanks, </w:t>
      </w:r>
      <w:r w:rsidRPr="008A442F">
        <w:rPr>
          <w:rFonts w:ascii="Quattrocento Sans" w:eastAsia="Times New Roman" w:hAnsi="Quattrocento Sans" w:cs="Times New Roman"/>
          <w:color w:val="000000" w:themeColor="text1"/>
          <w:kern w:val="0"/>
          <w14:ligatures w14:val="none"/>
        </w:rPr>
        <w:t>#172, “Songs of Thankfulness and Praise”</w:t>
      </w:r>
      <w:r w:rsidRPr="008A442F">
        <w:rPr>
          <w:rFonts w:ascii="Quattrocento Sans" w:eastAsia="Times New Roman" w:hAnsi="Quattrocento Sans" w:cs="Times New Roman"/>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r w:rsidRPr="008A442F">
        <w:rPr>
          <w:rFonts w:ascii="Quattrocento Sans" w:eastAsia="Times New Roman" w:hAnsi="Quattrocento Sans" w:cs="Times New Roman"/>
          <w:b/>
          <w:bCs/>
          <w:color w:val="000000" w:themeColor="text1"/>
          <w:kern w:val="0"/>
          <w14:ligatures w14:val="none"/>
        </w:rPr>
        <w:tab/>
      </w:r>
    </w:p>
    <w:p w14:paraId="1121DD0F"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25. The Collect III, p. 86: </w:t>
      </w:r>
    </w:p>
    <w:p w14:paraId="5B2A4357" w14:textId="77777777" w:rsidR="008A442F" w:rsidRPr="008A442F" w:rsidRDefault="008A442F" w:rsidP="008A442F">
      <w:pPr>
        <w:spacing w:before="43" w:after="0" w:line="240" w:lineRule="auto"/>
        <w:ind w:right="14"/>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Grant, we beseech You, Almighty God, unto Your Church Your Holy Spirit and the wisdom which comes down from above, that Your Word, as becomes it, may not be bound, but have free course and be preached to the joy an edifying of Christ’s holy people, that in steadfast faith we may serve You in the confession of Your name abide unto the end; through Jesus Christ our Lord, who lives and reigns with </w:t>
      </w:r>
      <w:proofErr w:type="gramStart"/>
      <w:r w:rsidRPr="008A442F">
        <w:rPr>
          <w:rFonts w:ascii="Quattrocento Sans" w:eastAsia="Times New Roman" w:hAnsi="Quattrocento Sans" w:cs="Times New Roman"/>
          <w:color w:val="000000" w:themeColor="text1"/>
          <w:kern w:val="0"/>
          <w14:ligatures w14:val="none"/>
        </w:rPr>
        <w:t>you</w:t>
      </w:r>
      <w:proofErr w:type="gramEnd"/>
      <w:r w:rsidRPr="008A442F">
        <w:rPr>
          <w:rFonts w:ascii="Quattrocento Sans" w:eastAsia="Times New Roman" w:hAnsi="Quattrocento Sans" w:cs="Times New Roman"/>
          <w:color w:val="000000" w:themeColor="text1"/>
          <w:kern w:val="0"/>
          <w14:ligatures w14:val="none"/>
        </w:rPr>
        <w:t xml:space="preserve"> </w:t>
      </w:r>
      <w:proofErr w:type="spellStart"/>
      <w:r w:rsidRPr="008A442F">
        <w:rPr>
          <w:rFonts w:ascii="Quattrocento Sans" w:eastAsia="Times New Roman" w:hAnsi="Quattrocento Sans" w:cs="Times New Roman"/>
          <w:color w:val="000000" w:themeColor="text1"/>
          <w:kern w:val="0"/>
          <w14:ligatures w14:val="none"/>
        </w:rPr>
        <w:t>ad</w:t>
      </w:r>
      <w:proofErr w:type="spellEnd"/>
      <w:r w:rsidRPr="008A442F">
        <w:rPr>
          <w:rFonts w:ascii="Quattrocento Sans" w:eastAsia="Times New Roman" w:hAnsi="Quattrocento Sans" w:cs="Times New Roman"/>
          <w:color w:val="000000" w:themeColor="text1"/>
          <w:kern w:val="0"/>
          <w14:ligatures w14:val="none"/>
        </w:rPr>
        <w:t xml:space="preserve"> the Holy Spirit, one true God, now and forever.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Amen. </w:t>
      </w:r>
    </w:p>
    <w:p w14:paraId="28824C66" w14:textId="77777777" w:rsidR="008A442F" w:rsidRPr="00902DC1" w:rsidRDefault="008A442F" w:rsidP="008A442F">
      <w:pPr>
        <w:spacing w:before="313" w:after="0" w:line="240" w:lineRule="auto"/>
        <w:rPr>
          <w:rFonts w:ascii="Quattrocento Sans" w:eastAsia="Times New Roman" w:hAnsi="Quattrocento Sans" w:cs="Times New Roman"/>
          <w:b/>
          <w:bCs/>
          <w:color w:val="000000" w:themeColor="text1"/>
          <w:kern w:val="0"/>
          <w14:ligatures w14:val="none"/>
        </w:rPr>
      </w:pPr>
    </w:p>
    <w:p w14:paraId="7F6657F6" w14:textId="65F5F9F0" w:rsidR="008A442F" w:rsidRPr="008A442F" w:rsidRDefault="008A442F" w:rsidP="008A442F">
      <w:pPr>
        <w:spacing w:before="313"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lastRenderedPageBreak/>
        <w:t>26.The Benediction, p. 87: </w:t>
      </w:r>
    </w:p>
    <w:p w14:paraId="14498622" w14:textId="77777777" w:rsidR="008A442F" w:rsidRPr="008A442F" w:rsidRDefault="008A442F" w:rsidP="008A442F">
      <w:pPr>
        <w:spacing w:before="43" w:after="0" w:line="240" w:lineRule="auto"/>
        <w:ind w:right="337"/>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color w:val="000000" w:themeColor="text1"/>
          <w:kern w:val="0"/>
          <w14:ligatures w14:val="none"/>
        </w:rPr>
        <w:t xml:space="preserve">The Lord </w:t>
      </w:r>
      <w:proofErr w:type="gramStart"/>
      <w:r w:rsidRPr="008A442F">
        <w:rPr>
          <w:rFonts w:ascii="Quattrocento Sans" w:eastAsia="Times New Roman" w:hAnsi="Quattrocento Sans" w:cs="Times New Roman"/>
          <w:color w:val="000000" w:themeColor="text1"/>
          <w:kern w:val="0"/>
          <w14:ligatures w14:val="none"/>
        </w:rPr>
        <w:t>bless</w:t>
      </w:r>
      <w:proofErr w:type="gramEnd"/>
      <w:r w:rsidRPr="008A442F">
        <w:rPr>
          <w:rFonts w:ascii="Quattrocento Sans" w:eastAsia="Times New Roman" w:hAnsi="Quattrocento Sans" w:cs="Times New Roman"/>
          <w:color w:val="000000" w:themeColor="text1"/>
          <w:kern w:val="0"/>
          <w14:ligatures w14:val="none"/>
        </w:rPr>
        <w:t xml:space="preserve"> you and keep you. The Lord make His face shine upon you and be gracious unto you. The Lord </w:t>
      </w:r>
      <w:proofErr w:type="gramStart"/>
      <w:r w:rsidRPr="008A442F">
        <w:rPr>
          <w:rFonts w:ascii="Quattrocento Sans" w:eastAsia="Times New Roman" w:hAnsi="Quattrocento Sans" w:cs="Times New Roman"/>
          <w:color w:val="000000" w:themeColor="text1"/>
          <w:kern w:val="0"/>
          <w14:ligatures w14:val="none"/>
        </w:rPr>
        <w:t>lift up</w:t>
      </w:r>
      <w:proofErr w:type="gramEnd"/>
      <w:r w:rsidRPr="008A442F">
        <w:rPr>
          <w:rFonts w:ascii="Quattrocento Sans" w:eastAsia="Times New Roman" w:hAnsi="Quattrocento Sans" w:cs="Times New Roman"/>
          <w:color w:val="000000" w:themeColor="text1"/>
          <w:kern w:val="0"/>
          <w14:ligatures w14:val="none"/>
        </w:rPr>
        <w:t xml:space="preserve"> His countenance upon you and give + </w:t>
      </w:r>
      <w:proofErr w:type="gramStart"/>
      <w:r w:rsidRPr="008A442F">
        <w:rPr>
          <w:rFonts w:ascii="Quattrocento Sans" w:eastAsia="Times New Roman" w:hAnsi="Quattrocento Sans" w:cs="Times New Roman"/>
          <w:color w:val="000000" w:themeColor="text1"/>
          <w:kern w:val="0"/>
          <w14:ligatures w14:val="none"/>
        </w:rPr>
        <w:t>you</w:t>
      </w:r>
      <w:proofErr w:type="gramEnd"/>
      <w:r w:rsidRPr="008A442F">
        <w:rPr>
          <w:rFonts w:ascii="Quattrocento Sans" w:eastAsia="Times New Roman" w:hAnsi="Quattrocento Sans" w:cs="Times New Roman"/>
          <w:color w:val="000000" w:themeColor="text1"/>
          <w:kern w:val="0"/>
          <w14:ligatures w14:val="none"/>
        </w:rPr>
        <w:t xml:space="preserve"> peace. </w:t>
      </w:r>
      <w:r w:rsidRPr="008A442F">
        <w:rPr>
          <w:rFonts w:ascii="Segoe UI Symbol" w:eastAsia="Times New Roman" w:hAnsi="Segoe UI Symbol" w:cs="Segoe UI Symbol"/>
          <w:color w:val="000000" w:themeColor="text1"/>
          <w:kern w:val="0"/>
          <w14:ligatures w14:val="none"/>
        </w:rPr>
        <w:t>♪</w:t>
      </w:r>
      <w:r w:rsidRPr="008A442F">
        <w:rPr>
          <w:rFonts w:ascii="Quattrocento Sans" w:eastAsia="Times New Roman" w:hAnsi="Quattrocento Sans" w:cs="Times New Roman"/>
          <w:color w:val="000000" w:themeColor="text1"/>
          <w:kern w:val="0"/>
          <w14:ligatures w14:val="none"/>
        </w:rPr>
        <w:t xml:space="preserve"> </w:t>
      </w:r>
      <w:r w:rsidRPr="008A442F">
        <w:rPr>
          <w:rFonts w:ascii="Quattrocento Sans" w:eastAsia="Times New Roman" w:hAnsi="Quattrocento Sans" w:cs="Times New Roman"/>
          <w:b/>
          <w:bCs/>
          <w:color w:val="000000" w:themeColor="text1"/>
          <w:kern w:val="0"/>
          <w14:ligatures w14:val="none"/>
        </w:rPr>
        <w:t>Amen, amen, amen. </w:t>
      </w:r>
    </w:p>
    <w:p w14:paraId="63AB934D" w14:textId="77777777" w:rsidR="008A442F" w:rsidRPr="008A442F" w:rsidRDefault="008A442F" w:rsidP="008A442F">
      <w:pPr>
        <w:spacing w:before="338" w:after="0" w:line="240" w:lineRule="auto"/>
        <w:rPr>
          <w:rFonts w:ascii="Times New Roman" w:eastAsia="Times New Roman" w:hAnsi="Times New Roman" w:cs="Times New Roman"/>
          <w:color w:val="000000" w:themeColor="text1"/>
          <w:kern w:val="0"/>
          <w14:ligatures w14:val="none"/>
        </w:rPr>
      </w:pPr>
      <w:r w:rsidRPr="008A442F">
        <w:rPr>
          <w:rFonts w:ascii="Quattrocento Sans" w:eastAsia="Times New Roman" w:hAnsi="Quattrocento Sans" w:cs="Times New Roman"/>
          <w:b/>
          <w:bCs/>
          <w:color w:val="000000" w:themeColor="text1"/>
          <w:kern w:val="0"/>
          <w14:ligatures w14:val="none"/>
        </w:rPr>
        <w:t xml:space="preserve">27. The Closing Hymn: </w:t>
      </w:r>
      <w:r w:rsidRPr="008A442F">
        <w:rPr>
          <w:rFonts w:ascii="Quattrocento Sans" w:eastAsia="Times New Roman" w:hAnsi="Quattrocento Sans" w:cs="Times New Roman"/>
          <w:color w:val="000000" w:themeColor="text1"/>
          <w:kern w:val="0"/>
          <w14:ligatures w14:val="none"/>
        </w:rPr>
        <w:t>#168, “As with Gladness Men of Old”</w:t>
      </w:r>
    </w:p>
    <w:p w14:paraId="483EDFB7" w14:textId="77777777" w:rsidR="008A442F" w:rsidRPr="008A442F" w:rsidRDefault="008A442F" w:rsidP="008A442F">
      <w:pPr>
        <w:spacing w:after="0" w:line="240" w:lineRule="auto"/>
        <w:rPr>
          <w:rFonts w:ascii="Times New Roman" w:eastAsia="Times New Roman" w:hAnsi="Times New Roman" w:cs="Times New Roman"/>
          <w:color w:val="000000" w:themeColor="text1"/>
          <w:kern w:val="0"/>
          <w14:ligatures w14:val="none"/>
        </w:rPr>
      </w:pPr>
    </w:p>
    <w:p w14:paraId="4C71C2B8" w14:textId="77777777" w:rsidR="00072095" w:rsidRPr="00902DC1" w:rsidRDefault="00072095">
      <w:pPr>
        <w:rPr>
          <w:color w:val="000000" w:themeColor="text1"/>
        </w:rPr>
      </w:pPr>
    </w:p>
    <w:sectPr w:rsidR="00072095" w:rsidRPr="00902DC1" w:rsidSect="008A442F">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2F"/>
    <w:rsid w:val="00050430"/>
    <w:rsid w:val="00072095"/>
    <w:rsid w:val="001202FA"/>
    <w:rsid w:val="00815774"/>
    <w:rsid w:val="008A442F"/>
    <w:rsid w:val="00902DC1"/>
    <w:rsid w:val="00CE62F7"/>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FD571"/>
  <w15:chartTrackingRefBased/>
  <w15:docId w15:val="{0CDB89B7-1F55-EA45-BB06-9E80A622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2F"/>
    <w:rPr>
      <w:rFonts w:eastAsiaTheme="majorEastAsia" w:cstheme="majorBidi"/>
      <w:color w:val="272727" w:themeColor="text1" w:themeTint="D8"/>
    </w:rPr>
  </w:style>
  <w:style w:type="paragraph" w:styleId="Title">
    <w:name w:val="Title"/>
    <w:basedOn w:val="Normal"/>
    <w:next w:val="Normal"/>
    <w:link w:val="TitleChar"/>
    <w:uiPriority w:val="10"/>
    <w:qFormat/>
    <w:rsid w:val="008A4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2F"/>
    <w:pPr>
      <w:spacing w:before="160"/>
      <w:jc w:val="center"/>
    </w:pPr>
    <w:rPr>
      <w:i/>
      <w:iCs/>
      <w:color w:val="404040" w:themeColor="text1" w:themeTint="BF"/>
    </w:rPr>
  </w:style>
  <w:style w:type="character" w:customStyle="1" w:styleId="QuoteChar">
    <w:name w:val="Quote Char"/>
    <w:basedOn w:val="DefaultParagraphFont"/>
    <w:link w:val="Quote"/>
    <w:uiPriority w:val="29"/>
    <w:rsid w:val="008A442F"/>
    <w:rPr>
      <w:i/>
      <w:iCs/>
      <w:color w:val="404040" w:themeColor="text1" w:themeTint="BF"/>
    </w:rPr>
  </w:style>
  <w:style w:type="paragraph" w:styleId="ListParagraph">
    <w:name w:val="List Paragraph"/>
    <w:basedOn w:val="Normal"/>
    <w:uiPriority w:val="34"/>
    <w:qFormat/>
    <w:rsid w:val="008A442F"/>
    <w:pPr>
      <w:ind w:left="720"/>
      <w:contextualSpacing/>
    </w:pPr>
  </w:style>
  <w:style w:type="character" w:styleId="IntenseEmphasis">
    <w:name w:val="Intense Emphasis"/>
    <w:basedOn w:val="DefaultParagraphFont"/>
    <w:uiPriority w:val="21"/>
    <w:qFormat/>
    <w:rsid w:val="008A442F"/>
    <w:rPr>
      <w:i/>
      <w:iCs/>
      <w:color w:val="0F4761" w:themeColor="accent1" w:themeShade="BF"/>
    </w:rPr>
  </w:style>
  <w:style w:type="paragraph" w:styleId="IntenseQuote">
    <w:name w:val="Intense Quote"/>
    <w:basedOn w:val="Normal"/>
    <w:next w:val="Normal"/>
    <w:link w:val="IntenseQuoteChar"/>
    <w:uiPriority w:val="30"/>
    <w:qFormat/>
    <w:rsid w:val="008A4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2F"/>
    <w:rPr>
      <w:i/>
      <w:iCs/>
      <w:color w:val="0F4761" w:themeColor="accent1" w:themeShade="BF"/>
    </w:rPr>
  </w:style>
  <w:style w:type="character" w:styleId="IntenseReference">
    <w:name w:val="Intense Reference"/>
    <w:basedOn w:val="DefaultParagraphFont"/>
    <w:uiPriority w:val="32"/>
    <w:qFormat/>
    <w:rsid w:val="008A442F"/>
    <w:rPr>
      <w:b/>
      <w:bCs/>
      <w:smallCaps/>
      <w:color w:val="0F4761" w:themeColor="accent1" w:themeShade="BF"/>
      <w:spacing w:val="5"/>
    </w:rPr>
  </w:style>
  <w:style w:type="paragraph" w:styleId="NormalWeb">
    <w:name w:val="Normal (Web)"/>
    <w:basedOn w:val="Normal"/>
    <w:uiPriority w:val="99"/>
    <w:semiHidden/>
    <w:unhideWhenUsed/>
    <w:rsid w:val="008A44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8A442F"/>
  </w:style>
  <w:style w:type="character" w:styleId="Hyperlink">
    <w:name w:val="Hyperlink"/>
    <w:basedOn w:val="DefaultParagraphFont"/>
    <w:uiPriority w:val="99"/>
    <w:semiHidden/>
    <w:unhideWhenUsed/>
    <w:rsid w:val="008A44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2</cp:revision>
  <cp:lastPrinted>2025-12-27T21:41:00Z</cp:lastPrinted>
  <dcterms:created xsi:type="dcterms:W3CDTF">2025-12-28T20:10:00Z</dcterms:created>
  <dcterms:modified xsi:type="dcterms:W3CDTF">2025-12-28T20:10:00Z</dcterms:modified>
</cp:coreProperties>
</file>